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42" w:rsidRPr="00DC0ED0" w:rsidRDefault="005A764E" w:rsidP="00472548">
      <w:pPr>
        <w:tabs>
          <w:tab w:val="left" w:pos="7425"/>
        </w:tabs>
        <w:jc w:val="right"/>
        <w:rPr>
          <w:b/>
          <w:color w:val="000000"/>
          <w:sz w:val="28"/>
          <w:szCs w:val="28"/>
        </w:rPr>
      </w:pPr>
      <w:r w:rsidRPr="00DC0ED0">
        <w:rPr>
          <w:b/>
          <w:color w:val="000000"/>
          <w:sz w:val="28"/>
          <w:szCs w:val="28"/>
        </w:rPr>
        <w:t xml:space="preserve">    </w:t>
      </w:r>
      <w:r w:rsidR="00547A42" w:rsidRPr="00DC0ED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E57ED" w:rsidRPr="008E57ED" w:rsidRDefault="005A764E" w:rsidP="0002703F">
      <w:pPr>
        <w:tabs>
          <w:tab w:val="left" w:pos="7425"/>
        </w:tabs>
        <w:jc w:val="center"/>
        <w:rPr>
          <w:b/>
          <w:color w:val="000000"/>
          <w:sz w:val="28"/>
          <w:szCs w:val="28"/>
        </w:rPr>
      </w:pPr>
      <w:r w:rsidRPr="00DC0ED0">
        <w:rPr>
          <w:b/>
          <w:color w:val="000000"/>
          <w:sz w:val="28"/>
          <w:szCs w:val="28"/>
        </w:rPr>
        <w:t xml:space="preserve">Інформація про вільні нежитлові приміщення комунальної власності територіальної громади м. Ірпеня, які          </w:t>
      </w:r>
      <w:r w:rsidR="003D2FEF" w:rsidRPr="00DC0ED0">
        <w:rPr>
          <w:b/>
          <w:color w:val="000000"/>
          <w:sz w:val="28"/>
          <w:szCs w:val="28"/>
        </w:rPr>
        <w:t>можуть бути передан</w:t>
      </w:r>
      <w:r w:rsidRPr="00DC0ED0">
        <w:rPr>
          <w:b/>
          <w:color w:val="000000"/>
          <w:sz w:val="28"/>
          <w:szCs w:val="28"/>
        </w:rPr>
        <w:t xml:space="preserve">і в оренду суб’єктам підприємницької діяльності </w:t>
      </w:r>
      <w:r w:rsidR="00EA143B">
        <w:rPr>
          <w:b/>
          <w:color w:val="000000"/>
          <w:sz w:val="28"/>
          <w:szCs w:val="28"/>
        </w:rPr>
        <w:t xml:space="preserve">на </w:t>
      </w:r>
      <w:r w:rsidR="009D1659">
        <w:rPr>
          <w:b/>
          <w:color w:val="000000"/>
          <w:sz w:val="28"/>
          <w:szCs w:val="28"/>
        </w:rPr>
        <w:t>2019</w:t>
      </w:r>
      <w:r w:rsidR="00116BD2">
        <w:rPr>
          <w:b/>
          <w:color w:val="000000"/>
          <w:sz w:val="28"/>
          <w:szCs w:val="28"/>
        </w:rPr>
        <w:t xml:space="preserve"> р.</w:t>
      </w:r>
      <w:r w:rsidR="008E57ED" w:rsidRPr="00DC0ED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A2C31" w:rsidRPr="00DC0ED0" w:rsidRDefault="008A2C31" w:rsidP="005A764E">
      <w:pPr>
        <w:tabs>
          <w:tab w:val="left" w:pos="7425"/>
        </w:tabs>
        <w:jc w:val="center"/>
        <w:rPr>
          <w:b/>
          <w:color w:val="000000"/>
        </w:rPr>
      </w:pPr>
    </w:p>
    <w:tbl>
      <w:tblPr>
        <w:tblW w:w="150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536"/>
        <w:gridCol w:w="2835"/>
        <w:gridCol w:w="2851"/>
      </w:tblGrid>
      <w:tr w:rsidR="00332B9A" w:rsidRPr="00DC0ED0" w:rsidTr="00FF60EF">
        <w:trPr>
          <w:trHeight w:val="788"/>
        </w:trPr>
        <w:tc>
          <w:tcPr>
            <w:tcW w:w="4820" w:type="dxa"/>
            <w:vAlign w:val="center"/>
          </w:tcPr>
          <w:p w:rsidR="00AF411D" w:rsidRDefault="00AF411D" w:rsidP="00AF411D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об'єкта нерухомого майна </w:t>
            </w:r>
          </w:p>
          <w:p w:rsidR="00332B9A" w:rsidRPr="00DC0ED0" w:rsidRDefault="00AF411D" w:rsidP="00AF411D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(стисла характеристика)</w:t>
            </w:r>
          </w:p>
        </w:tc>
        <w:tc>
          <w:tcPr>
            <w:tcW w:w="4536" w:type="dxa"/>
            <w:vAlign w:val="center"/>
          </w:tcPr>
          <w:p w:rsidR="00332B9A" w:rsidRPr="00DC0ED0" w:rsidRDefault="00332B9A" w:rsidP="006730D5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Адреса об</w:t>
            </w:r>
            <w:r w:rsidRPr="009D1659">
              <w:rPr>
                <w:color w:val="000000"/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єкту</w:t>
            </w:r>
          </w:p>
        </w:tc>
        <w:tc>
          <w:tcPr>
            <w:tcW w:w="2835" w:type="dxa"/>
            <w:vAlign w:val="center"/>
          </w:tcPr>
          <w:p w:rsidR="00332B9A" w:rsidRPr="00DC0ED0" w:rsidRDefault="00332B9A" w:rsidP="006730D5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Контактні дані,</w:t>
            </w:r>
          </w:p>
          <w:p w:rsidR="00332B9A" w:rsidRPr="00DC0ED0" w:rsidRDefault="00332B9A" w:rsidP="006730D5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(ПІБ, телефон, Е-</w:t>
            </w:r>
            <w:r w:rsidRPr="00DC0ED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C0ED0">
              <w:rPr>
                <w:color w:val="000000"/>
                <w:sz w:val="24"/>
                <w:szCs w:val="24"/>
              </w:rPr>
              <w:t>) для отримання</w:t>
            </w:r>
          </w:p>
          <w:p w:rsidR="00332B9A" w:rsidRPr="00DC0ED0" w:rsidRDefault="00332B9A" w:rsidP="006730D5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додаткової інформації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332B9A" w:rsidRPr="00DC0ED0" w:rsidRDefault="00AF411D" w:rsidP="00CA6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Найменування ресурсу, в якому розміщена інформація</w:t>
            </w:r>
          </w:p>
        </w:tc>
      </w:tr>
      <w:tr w:rsidR="00EB27E5" w:rsidRPr="00DC0ED0" w:rsidTr="00FF60EF">
        <w:trPr>
          <w:trHeight w:val="3032"/>
        </w:trPr>
        <w:tc>
          <w:tcPr>
            <w:tcW w:w="4820" w:type="dxa"/>
            <w:vMerge w:val="restart"/>
            <w:vAlign w:val="center"/>
          </w:tcPr>
          <w:p w:rsidR="00EB27E5" w:rsidRPr="00DA146B" w:rsidRDefault="00EB27E5" w:rsidP="006730D5">
            <w:pPr>
              <w:ind w:left="-42" w:firstLine="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A146B">
              <w:rPr>
                <w:b/>
                <w:i/>
                <w:color w:val="000000"/>
                <w:sz w:val="24"/>
                <w:szCs w:val="24"/>
              </w:rPr>
              <w:t>Відділ культури, національностей та релігій Ірпінської міської ради: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</w:t>
            </w:r>
            <w:r w:rsidRPr="00DC0ED0">
              <w:rPr>
                <w:color w:val="000000"/>
                <w:sz w:val="24"/>
                <w:szCs w:val="24"/>
              </w:rPr>
              <w:t>іський будинок культури</w:t>
            </w:r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678,6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):</w:t>
            </w:r>
          </w:p>
          <w:p w:rsidR="00EB27E5" w:rsidRDefault="00EB27E5" w:rsidP="008B4135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актова зала площею 251,9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нежитлове приміщення площею 33,6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нежитлове приміщення площею 13,5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</w:rPr>
              <w:t xml:space="preserve">Клуб мікрорайону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Романівка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279,5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):</w:t>
            </w:r>
          </w:p>
          <w:p w:rsidR="00EB27E5" w:rsidRPr="00DC0ED0" w:rsidRDefault="00EB27E5" w:rsidP="008B4135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102,0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с.Гостомель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>агальна площа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DC0ED0">
              <w:rPr>
                <w:color w:val="000000"/>
                <w:sz w:val="24"/>
                <w:szCs w:val="24"/>
              </w:rPr>
              <w:t>534,3кв.м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:rsidR="00EB27E5" w:rsidRDefault="00EB27E5" w:rsidP="004C0747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</w:t>
            </w:r>
            <w:r w:rsidRPr="00DC0ED0">
              <w:rPr>
                <w:color w:val="000000"/>
                <w:sz w:val="24"/>
                <w:szCs w:val="24"/>
              </w:rPr>
              <w:t>198,0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4C0747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нежитлове приміщення площею </w:t>
            </w:r>
            <w:r w:rsidRPr="00DC0ED0">
              <w:rPr>
                <w:color w:val="000000"/>
                <w:sz w:val="24"/>
                <w:szCs w:val="24"/>
              </w:rPr>
              <w:t xml:space="preserve">79,2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(погодинно);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</w:rPr>
              <w:t xml:space="preserve">Культурно-оздоровчий комплекс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с.Гостомель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:rsidR="00EB27E5" w:rsidRPr="00DC0ED0" w:rsidRDefault="00EB27E5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</w:t>
            </w:r>
            <w:r w:rsidRPr="00DC0ED0">
              <w:rPr>
                <w:color w:val="000000"/>
                <w:sz w:val="24"/>
                <w:szCs w:val="24"/>
              </w:rPr>
              <w:t xml:space="preserve">134,5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</w:rPr>
              <w:t>Центральний будинок культури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B27E5" w:rsidRPr="00DC0ED0" w:rsidRDefault="00EB27E5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</w:t>
            </w:r>
            <w:r w:rsidRPr="00DC0ED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1,2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нежитлове приміщення площею 228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нежитлове приміщення площею </w:t>
            </w:r>
            <w:r>
              <w:rPr>
                <w:color w:val="000000"/>
                <w:sz w:val="24"/>
                <w:szCs w:val="24"/>
              </w:rPr>
              <w:lastRenderedPageBreak/>
              <w:t>291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76D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6D76DE"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6D76DE" w:rsidRDefault="006D76DE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нежитлове приміщення площею 40,1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EB27E5" w:rsidRDefault="00EB27E5" w:rsidP="008B4135">
            <w:pPr>
              <w:ind w:left="-42"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</w:rPr>
              <w:t>ЦК «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Уварівський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 дім»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B27E5" w:rsidRDefault="00EB27E5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нежитлове приміщення площею 11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76D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6D76DE"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6D76DE" w:rsidRDefault="006D76DE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нежитлове приміщення площею</w:t>
            </w:r>
          </w:p>
          <w:p w:rsidR="00807D63" w:rsidRDefault="00807D63" w:rsidP="0050760A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(погодинна).</w:t>
            </w:r>
          </w:p>
          <w:p w:rsidR="00FC5DB4" w:rsidRDefault="008D5903" w:rsidP="00FC5DB4">
            <w:pPr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3074A">
              <w:rPr>
                <w:sz w:val="24"/>
                <w:szCs w:val="24"/>
              </w:rPr>
              <w:t>Ірпінська</w:t>
            </w:r>
            <w:proofErr w:type="spellEnd"/>
            <w:r w:rsidRPr="0023074A">
              <w:rPr>
                <w:sz w:val="24"/>
                <w:szCs w:val="24"/>
              </w:rPr>
              <w:t xml:space="preserve"> міська бібліотека</w:t>
            </w:r>
            <w:r w:rsidR="0023074A" w:rsidRPr="0023074A">
              <w:rPr>
                <w:sz w:val="24"/>
                <w:szCs w:val="24"/>
              </w:rPr>
              <w:t>:</w:t>
            </w:r>
          </w:p>
          <w:p w:rsidR="008D5903" w:rsidRDefault="008D5903" w:rsidP="00FC5DB4">
            <w:pPr>
              <w:ind w:left="8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нежитлове приміщення площею 23,1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</w:t>
            </w:r>
            <w:r w:rsidR="00A736C8">
              <w:rPr>
                <w:color w:val="000000"/>
                <w:sz w:val="24"/>
                <w:szCs w:val="24"/>
              </w:rPr>
              <w:t>;</w:t>
            </w:r>
          </w:p>
          <w:p w:rsidR="00A736C8" w:rsidRPr="00FC5DB4" w:rsidRDefault="00A736C8" w:rsidP="0002703F">
            <w:pPr>
              <w:ind w:left="8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нежитлове приміщення площею 8,0</w:t>
            </w:r>
            <w:r w:rsidRPr="00DC0E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(погодинно).</w:t>
            </w:r>
          </w:p>
        </w:tc>
        <w:tc>
          <w:tcPr>
            <w:tcW w:w="4536" w:type="dxa"/>
            <w:vMerge w:val="restart"/>
          </w:tcPr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м.Ірпінь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вул.74  Стрілецької дивізії,1</w:t>
            </w: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м.Ірпінь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, вул..Поповича, 7, мікрорайон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Романівка</w:t>
            </w:r>
            <w:proofErr w:type="spellEnd"/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с.Гостомель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вул..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Остромирська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37</w:t>
            </w: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с.Гостомель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вул..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Святопокровська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117</w:t>
            </w: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м.Ірпінь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вул.Соборна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,183</w:t>
            </w: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Pr="00DC0ED0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м.Ірпінь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вул.Шевченка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 3,а</w:t>
            </w: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</w:p>
          <w:p w:rsidR="00EB27E5" w:rsidRDefault="00EB27E5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t>с.Ворзель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вул.Курортна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37а</w:t>
            </w:r>
          </w:p>
          <w:p w:rsidR="00FC5DB4" w:rsidRDefault="00FC5DB4" w:rsidP="00495DD0">
            <w:pPr>
              <w:rPr>
                <w:color w:val="000000"/>
                <w:sz w:val="24"/>
                <w:szCs w:val="24"/>
              </w:rPr>
            </w:pPr>
          </w:p>
          <w:p w:rsidR="00FC5DB4" w:rsidRDefault="00FC5DB4" w:rsidP="00495DD0">
            <w:pPr>
              <w:rPr>
                <w:color w:val="000000"/>
                <w:sz w:val="24"/>
                <w:szCs w:val="24"/>
              </w:rPr>
            </w:pPr>
          </w:p>
          <w:p w:rsidR="00FC5DB4" w:rsidRPr="00DC0ED0" w:rsidRDefault="00FC5DB4" w:rsidP="00495DD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м.Ірпінь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>, 3</w:t>
            </w:r>
            <w:r w:rsidR="0023074A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  <w:vMerge w:val="restart"/>
            <w:vAlign w:val="center"/>
          </w:tcPr>
          <w:p w:rsidR="00EB27E5" w:rsidRPr="00DC0ED0" w:rsidRDefault="00EB27E5" w:rsidP="0019312F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lastRenderedPageBreak/>
              <w:t>Антонюк Є.П.</w:t>
            </w:r>
            <w:r w:rsidR="00C41087">
              <w:rPr>
                <w:color w:val="000000"/>
                <w:sz w:val="24"/>
                <w:szCs w:val="24"/>
              </w:rPr>
              <w:t xml:space="preserve"> (начальник):</w:t>
            </w:r>
          </w:p>
          <w:p w:rsidR="00EB27E5" w:rsidRPr="00DC0ED0" w:rsidRDefault="00EB27E5" w:rsidP="0019312F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 (04597) 555-93</w:t>
            </w:r>
          </w:p>
          <w:p w:rsidR="00EB27E5" w:rsidRPr="00DC0ED0" w:rsidRDefault="00C41087" w:rsidP="0019312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Охріменко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О.І. (бухгалтер):</w:t>
            </w:r>
          </w:p>
          <w:p w:rsidR="00EB27E5" w:rsidRPr="00DC0ED0" w:rsidRDefault="00EB27E5" w:rsidP="0019312F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DC0ED0">
              <w:rPr>
                <w:color w:val="000000"/>
                <w:sz w:val="24"/>
                <w:szCs w:val="24"/>
              </w:rPr>
              <w:t>(04597) 555-29</w:t>
            </w:r>
          </w:p>
          <w:p w:rsidR="00EB27E5" w:rsidRPr="00DC0ED0" w:rsidRDefault="00EB27E5" w:rsidP="0019312F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51" w:type="dxa"/>
            <w:tcBorders>
              <w:bottom w:val="nil"/>
            </w:tcBorders>
            <w:vAlign w:val="center"/>
          </w:tcPr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6887" w:rsidRDefault="001E6887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27E5" w:rsidRPr="00DC0ED0" w:rsidRDefault="00D06597" w:rsidP="00CA6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"</w:t>
            </w:r>
            <w:proofErr w:type="spellStart"/>
            <w:r>
              <w:rPr>
                <w:color w:val="000000"/>
                <w:sz w:val="24"/>
                <w:szCs w:val="24"/>
              </w:rPr>
              <w:t>Ірпінський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вісник", </w:t>
            </w:r>
            <w:proofErr w:type="spellStart"/>
            <w:r>
              <w:rPr>
                <w:color w:val="000000"/>
                <w:sz w:val="24"/>
                <w:szCs w:val="24"/>
              </w:rPr>
              <w:t>офіціний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Ірпінської міської ради: </w:t>
            </w:r>
            <w:r w:rsidRPr="00D06597">
              <w:rPr>
                <w:color w:val="000000"/>
                <w:sz w:val="24"/>
                <w:szCs w:val="24"/>
              </w:rPr>
              <w:t>https://imr.gov.ua/</w:t>
            </w:r>
          </w:p>
        </w:tc>
      </w:tr>
      <w:tr w:rsidR="00332B9A" w:rsidRPr="00DC0ED0" w:rsidTr="00FF60EF">
        <w:trPr>
          <w:trHeight w:val="497"/>
        </w:trPr>
        <w:tc>
          <w:tcPr>
            <w:tcW w:w="4820" w:type="dxa"/>
            <w:vMerge/>
            <w:vAlign w:val="center"/>
          </w:tcPr>
          <w:p w:rsidR="00332B9A" w:rsidRPr="00DC0ED0" w:rsidRDefault="00332B9A" w:rsidP="00673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2B9A" w:rsidRPr="00DC0ED0" w:rsidRDefault="00332B9A" w:rsidP="00495D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32B9A" w:rsidRPr="00DC0ED0" w:rsidRDefault="00332B9A" w:rsidP="0019312F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851" w:type="dxa"/>
            <w:tcBorders>
              <w:top w:val="nil"/>
            </w:tcBorders>
            <w:vAlign w:val="center"/>
          </w:tcPr>
          <w:p w:rsidR="00332B9A" w:rsidRPr="00DC0ED0" w:rsidRDefault="00332B9A" w:rsidP="00CA66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A58" w:rsidRPr="00DC0ED0" w:rsidTr="00C61FA7">
        <w:trPr>
          <w:trHeight w:val="1544"/>
        </w:trPr>
        <w:tc>
          <w:tcPr>
            <w:tcW w:w="4820" w:type="dxa"/>
            <w:vAlign w:val="center"/>
          </w:tcPr>
          <w:p w:rsidR="00D76A58" w:rsidRPr="00EC7A11" w:rsidRDefault="00D76A58" w:rsidP="006730D5">
            <w:pPr>
              <w:tabs>
                <w:tab w:val="left" w:pos="3252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C7A11">
              <w:rPr>
                <w:b/>
                <w:i/>
                <w:color w:val="000000"/>
                <w:sz w:val="24"/>
                <w:szCs w:val="24"/>
              </w:rPr>
              <w:lastRenderedPageBreak/>
              <w:t>Управління освіти і науки Ірпінської міської ради: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Дитячо-юнацька спортивна школа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>
              <w:rPr>
                <w:color w:val="000000"/>
                <w:sz w:val="24"/>
                <w:szCs w:val="24"/>
              </w:rPr>
              <w:t xml:space="preserve">1768,5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спортивний зал площею 118, 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2 ) спортивний зал площею 160, 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.Міжшкільний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навчально-виробничий комбінат</w:t>
            </w:r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>
              <w:rPr>
                <w:color w:val="000000"/>
                <w:sz w:val="24"/>
                <w:szCs w:val="24"/>
              </w:rPr>
              <w:t xml:space="preserve">2182,8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0D67CC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6A58">
              <w:rPr>
                <w:color w:val="000000"/>
                <w:sz w:val="24"/>
                <w:szCs w:val="24"/>
              </w:rPr>
              <w:t xml:space="preserve">) нежитлове приміщення площею 128,5 </w:t>
            </w:r>
            <w:proofErr w:type="spellStart"/>
            <w:r w:rsidR="00D76A5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D76A58"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спеціалізована загальноосвітня школа I-III ступенів №12 з вивченням іноземних мов</w:t>
            </w:r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11348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спортивний зал площею 763,3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нежитлове приміщення площею 18,6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Дитячо-юнацька спортивна школа «Спорт для всіх»</w:t>
            </w:r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650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спортивний зал площею 146,2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BE649D" w:rsidRDefault="00BE649D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="008E5135">
              <w:rPr>
                <w:color w:val="000000"/>
                <w:sz w:val="24"/>
                <w:szCs w:val="24"/>
              </w:rPr>
              <w:t xml:space="preserve">спортивний зал площею 192,0 </w:t>
            </w:r>
            <w:proofErr w:type="spellStart"/>
            <w:r w:rsidR="008E513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8E5135">
              <w:rPr>
                <w:color w:val="000000"/>
                <w:sz w:val="24"/>
                <w:szCs w:val="24"/>
              </w:rPr>
              <w:t xml:space="preserve"> (погодинна).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I-III ст. №2</w:t>
            </w:r>
            <w:r>
              <w:rPr>
                <w:color w:val="000000"/>
                <w:sz w:val="24"/>
                <w:szCs w:val="24"/>
              </w:rPr>
              <w:t xml:space="preserve"> 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5990,02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актовий зал площею 137,9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спортивний зал площею 530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спортивний зал площею 87,7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I-III ст. №3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(з</w:t>
            </w:r>
            <w:r w:rsidRPr="00DC0ED0">
              <w:rPr>
                <w:color w:val="000000"/>
                <w:sz w:val="24"/>
                <w:szCs w:val="24"/>
              </w:rPr>
              <w:t xml:space="preserve">агальна площа: </w:t>
            </w:r>
            <w:r w:rsidR="00141342" w:rsidRPr="00141342">
              <w:rPr>
                <w:color w:val="000000"/>
                <w:sz w:val="24"/>
                <w:szCs w:val="24"/>
              </w:rPr>
              <w:t>9869,3</w:t>
            </w:r>
            <w:r w:rsidR="001413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D76A58" w:rsidRDefault="00141342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спортивний зал площею 291,2</w:t>
            </w:r>
            <w:r w:rsidR="00D76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6A5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D76A58"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нежитлове приміщення площею 66,7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спортивний зал площею 548,6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нежитлове приміщення площею 184,8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5) нежитлове приміщення площею 73,8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6) нежитлове приміщення площею 103,2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нежитлове приміщення площею 182,9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F66F50" w:rsidRDefault="00F66F50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нежитлове приміщення площею 288,2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BF74E4" w:rsidRDefault="00BF74E4" w:rsidP="00BF74E4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</w:t>
            </w:r>
            <w:r w:rsidR="00D64F83">
              <w:rPr>
                <w:color w:val="000000"/>
                <w:sz w:val="24"/>
                <w:szCs w:val="24"/>
              </w:rPr>
              <w:t xml:space="preserve"> нежитлове приміщення площею 223</w:t>
            </w:r>
            <w:r>
              <w:rPr>
                <w:color w:val="000000"/>
                <w:sz w:val="24"/>
                <w:szCs w:val="24"/>
              </w:rPr>
              <w:t xml:space="preserve">,2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(погодинно).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I-III ст. №5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(загальна площа 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3275,2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спортивний зал площею 166,7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.Ірпінська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І ступеня №11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(загальна площа 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265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21,95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4E4B73" w:rsidRDefault="004E4B73" w:rsidP="004E4B73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альноосвітня школа I-III ст. №14 (загальна площа - </w:t>
            </w:r>
            <w:r w:rsidR="004935D8" w:rsidRPr="004935D8">
              <w:rPr>
                <w:color w:val="000000"/>
                <w:sz w:val="24"/>
                <w:szCs w:val="24"/>
                <w:lang w:eastAsia="uk-UA"/>
              </w:rPr>
              <w:t>3909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4E4B73" w:rsidRDefault="004E4B73" w:rsidP="004E4B73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) нежитлове при</w:t>
            </w:r>
            <w:r w:rsidR="004935D8">
              <w:rPr>
                <w:color w:val="000000"/>
                <w:sz w:val="24"/>
                <w:szCs w:val="24"/>
              </w:rPr>
              <w:t>міщення</w:t>
            </w:r>
            <w:r w:rsidR="00CC288B">
              <w:rPr>
                <w:color w:val="000000"/>
                <w:sz w:val="24"/>
                <w:szCs w:val="24"/>
              </w:rPr>
              <w:t xml:space="preserve"> (спортивний зал) </w:t>
            </w:r>
            <w:r w:rsidR="004935D8">
              <w:rPr>
                <w:color w:val="000000"/>
                <w:sz w:val="24"/>
                <w:szCs w:val="24"/>
              </w:rPr>
              <w:t xml:space="preserve"> площею </w:t>
            </w:r>
            <w:r w:rsidR="004935D8" w:rsidRPr="004935D8">
              <w:rPr>
                <w:color w:val="000000"/>
                <w:sz w:val="24"/>
                <w:szCs w:val="24"/>
              </w:rPr>
              <w:t>96,3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4E4B73" w:rsidRDefault="00CC288B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) нежитлове приміщення (спортивний зал)  площею 273,9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</w:t>
            </w:r>
            <w:r w:rsidR="00A95A09">
              <w:rPr>
                <w:color w:val="000000"/>
                <w:sz w:val="24"/>
                <w:szCs w:val="24"/>
              </w:rPr>
              <w:t>.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I-III ст. №17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(загальна площа 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6199,09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) нежитлове приміщення площею 70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нежитлове приміщення площею 259,4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EC7A11">
            <w:pPr>
              <w:tabs>
                <w:tab w:val="left" w:pos="3252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DC0ED0">
              <w:rPr>
                <w:color w:val="000000"/>
                <w:sz w:val="24"/>
                <w:szCs w:val="24"/>
                <w:lang w:eastAsia="uk-UA"/>
              </w:rPr>
              <w:t>Ірпінська</w:t>
            </w:r>
            <w:proofErr w:type="spellEnd"/>
            <w:r w:rsidRPr="00DC0ED0">
              <w:rPr>
                <w:color w:val="000000"/>
                <w:sz w:val="24"/>
                <w:szCs w:val="24"/>
                <w:lang w:eastAsia="uk-UA"/>
              </w:rPr>
              <w:t xml:space="preserve"> загальноосвітня школа I-III ст. №18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(загальна площа - </w:t>
            </w:r>
            <w:r w:rsidRPr="00DC0ED0">
              <w:rPr>
                <w:color w:val="000000"/>
                <w:sz w:val="24"/>
                <w:szCs w:val="24"/>
                <w:lang w:eastAsia="uk-UA"/>
              </w:rPr>
              <w:t>7295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нежитлове приміщення площею 72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спортивний зал площею 180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нежитлове приміщення площею 69,3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4) спортивний зал площею 288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5) нежитлове приміщення площею 52,8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6) нежитлове приміщення площею 200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нежитлове приміщення площею 170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8) нежитлове приміщення площею 35,6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9) нежитлове приміщення площею 70,6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(погодинно);</w:t>
            </w:r>
          </w:p>
          <w:p w:rsidR="00D76A58" w:rsidRDefault="00D76A58" w:rsidP="003617AF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10) нежитлове приміщення площею 49,6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(погодинно).</w:t>
            </w:r>
          </w:p>
          <w:p w:rsidR="004478F2" w:rsidRDefault="004478F2" w:rsidP="004478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78F2">
              <w:rPr>
                <w:color w:val="000000"/>
                <w:sz w:val="24"/>
                <w:szCs w:val="24"/>
              </w:rPr>
              <w:t>.Ірпінський</w:t>
            </w:r>
            <w:proofErr w:type="spellEnd"/>
            <w:r w:rsidRPr="004478F2">
              <w:rPr>
                <w:color w:val="000000"/>
                <w:sz w:val="24"/>
                <w:szCs w:val="24"/>
              </w:rPr>
              <w:t xml:space="preserve"> дошкільний навчальний заклад №3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загальна площа - </w:t>
            </w:r>
            <w:r w:rsidR="00B9039D" w:rsidRPr="00B9039D">
              <w:rPr>
                <w:color w:val="000000"/>
                <w:sz w:val="24"/>
                <w:szCs w:val="24"/>
                <w:lang w:eastAsia="uk-UA"/>
              </w:rPr>
              <w:t>1082,67</w:t>
            </w:r>
            <w:r>
              <w:rPr>
                <w:color w:val="000000"/>
                <w:sz w:val="24"/>
                <w:szCs w:val="24"/>
                <w:lang w:eastAsia="uk-UA"/>
              </w:rPr>
              <w:t>кв.м):</w:t>
            </w:r>
          </w:p>
          <w:p w:rsidR="004478F2" w:rsidRDefault="00D96F12" w:rsidP="004478F2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78F2">
              <w:rPr>
                <w:color w:val="000000"/>
                <w:sz w:val="24"/>
                <w:szCs w:val="24"/>
              </w:rPr>
              <w:t xml:space="preserve">) нежитлове приміщення площею 78,3 </w:t>
            </w:r>
            <w:proofErr w:type="spellStart"/>
            <w:r w:rsidR="004478F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4478F2">
              <w:rPr>
                <w:color w:val="000000"/>
                <w:sz w:val="24"/>
                <w:szCs w:val="24"/>
              </w:rPr>
              <w:t xml:space="preserve"> (погодинно).</w:t>
            </w:r>
          </w:p>
          <w:p w:rsidR="00D96F12" w:rsidRDefault="00D96F12" w:rsidP="00D96F1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6F12">
              <w:rPr>
                <w:color w:val="000000"/>
                <w:sz w:val="24"/>
                <w:szCs w:val="24"/>
              </w:rPr>
              <w:lastRenderedPageBreak/>
              <w:t>Ірпінська</w:t>
            </w:r>
            <w:proofErr w:type="spellEnd"/>
            <w:r w:rsidRPr="00D96F12">
              <w:rPr>
                <w:color w:val="000000"/>
                <w:sz w:val="24"/>
                <w:szCs w:val="24"/>
              </w:rPr>
              <w:t xml:space="preserve"> спеціалізована загальноосвітня школа I-III ступенів №1 з вивченням іноземних мов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загальна площа - </w:t>
            </w:r>
            <w:r w:rsidRPr="00D96F12">
              <w:rPr>
                <w:color w:val="000000"/>
                <w:sz w:val="24"/>
                <w:szCs w:val="24"/>
                <w:lang w:eastAsia="uk-UA"/>
              </w:rPr>
              <w:t>2575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):</w:t>
            </w:r>
          </w:p>
          <w:p w:rsidR="00D76A58" w:rsidRPr="00DC0ED0" w:rsidRDefault="00D96F12" w:rsidP="001E6887">
            <w:pPr>
              <w:ind w:left="8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нежитлове приміщення площе</w:t>
            </w:r>
            <w:r w:rsidR="00D17F13">
              <w:rPr>
                <w:color w:val="000000"/>
                <w:sz w:val="24"/>
                <w:szCs w:val="24"/>
              </w:rPr>
              <w:t>ю 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(погодинно).</w:t>
            </w:r>
          </w:p>
        </w:tc>
        <w:tc>
          <w:tcPr>
            <w:tcW w:w="4536" w:type="dxa"/>
          </w:tcPr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Київська об. м. Ірпінь, вул. Троїцька (Пролетарська), 40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8E2E47" w:rsidRDefault="008E2E47" w:rsidP="00495DD0">
            <w:pPr>
              <w:rPr>
                <w:color w:val="000000"/>
                <w:sz w:val="24"/>
                <w:szCs w:val="24"/>
              </w:rPr>
            </w:pPr>
          </w:p>
          <w:p w:rsidR="00F441F0" w:rsidRDefault="00F441F0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Київська обл. м. Буча,вул. Кірова, 129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225D92" w:rsidRDefault="00225D92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 Київська обл., м. Ірпінь, вул. З. Алієвої, 64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227DA9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 Київська обл., м. Ірпінь, вул. З. Алієвої, 64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Київська обл., м. Ірпінь, вул.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Тургенівська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28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BD50A1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Київська обл., м. Ірпінь, вул.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Северинівська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 (Жовтнева) 129а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5E0CD6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 </w:t>
            </w:r>
          </w:p>
          <w:p w:rsidR="005E0CD6" w:rsidRDefault="005E0CD6" w:rsidP="00495DD0">
            <w:pPr>
              <w:rPr>
                <w:color w:val="000000"/>
                <w:sz w:val="24"/>
                <w:szCs w:val="24"/>
              </w:rPr>
            </w:pPr>
          </w:p>
          <w:p w:rsidR="005E0CD6" w:rsidRDefault="005E0CD6" w:rsidP="00495DD0">
            <w:pPr>
              <w:rPr>
                <w:color w:val="000000"/>
                <w:sz w:val="24"/>
                <w:szCs w:val="24"/>
              </w:rPr>
            </w:pPr>
          </w:p>
          <w:p w:rsidR="005E0CD6" w:rsidRDefault="005E0CD6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Київська обл.,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смт.Ворзель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 вул. Курортна (Великого Жовтня) 37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Київська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,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смт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>. Ворзель, вул. Березова (Кірова), 5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AA6A31" w:rsidRDefault="00A96296" w:rsidP="00495DD0">
            <w:pPr>
              <w:rPr>
                <w:color w:val="000000"/>
                <w:sz w:val="24"/>
                <w:szCs w:val="24"/>
              </w:rPr>
            </w:pPr>
            <w:r w:rsidRPr="00A96296">
              <w:rPr>
                <w:color w:val="000000"/>
                <w:sz w:val="24"/>
                <w:szCs w:val="24"/>
              </w:rPr>
              <w:t xml:space="preserve">Київська обл., </w:t>
            </w:r>
            <w:proofErr w:type="spellStart"/>
            <w:r w:rsidRPr="00A96296">
              <w:rPr>
                <w:color w:val="000000"/>
                <w:sz w:val="24"/>
                <w:szCs w:val="24"/>
              </w:rPr>
              <w:t>смт</w:t>
            </w:r>
            <w:proofErr w:type="spellEnd"/>
            <w:r w:rsidRPr="00A96296">
              <w:rPr>
                <w:color w:val="000000"/>
                <w:sz w:val="24"/>
                <w:szCs w:val="24"/>
              </w:rPr>
              <w:t>. Гостомель, вул. Проскурівська , 15</w:t>
            </w:r>
          </w:p>
          <w:p w:rsidR="00AA6A31" w:rsidRDefault="00AA6A31" w:rsidP="00495DD0">
            <w:pPr>
              <w:rPr>
                <w:color w:val="000000"/>
                <w:sz w:val="24"/>
                <w:szCs w:val="24"/>
              </w:rPr>
            </w:pPr>
          </w:p>
          <w:p w:rsidR="00C8356B" w:rsidRDefault="00C8356B" w:rsidP="00495DD0">
            <w:pPr>
              <w:rPr>
                <w:color w:val="000000"/>
                <w:sz w:val="24"/>
                <w:szCs w:val="24"/>
              </w:rPr>
            </w:pPr>
          </w:p>
          <w:p w:rsidR="00A96296" w:rsidRDefault="00A96296" w:rsidP="00495DD0">
            <w:pPr>
              <w:rPr>
                <w:color w:val="000000"/>
                <w:sz w:val="24"/>
                <w:szCs w:val="24"/>
              </w:rPr>
            </w:pPr>
          </w:p>
          <w:p w:rsidR="00A96296" w:rsidRDefault="00A96296" w:rsidP="00495DD0">
            <w:pPr>
              <w:rPr>
                <w:color w:val="000000"/>
                <w:sz w:val="24"/>
                <w:szCs w:val="24"/>
              </w:rPr>
            </w:pPr>
          </w:p>
          <w:p w:rsidR="00C8356B" w:rsidRDefault="00C8356B" w:rsidP="00495DD0">
            <w:pPr>
              <w:rPr>
                <w:color w:val="000000"/>
                <w:sz w:val="24"/>
                <w:szCs w:val="24"/>
              </w:rPr>
            </w:pPr>
          </w:p>
          <w:p w:rsidR="00AA6A31" w:rsidRDefault="00AA6A31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Київська обл., м. Ірпінь, вул. Тищенка,10</w:t>
            </w: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Default="00D76A58" w:rsidP="00495DD0">
            <w:pPr>
              <w:rPr>
                <w:color w:val="000000"/>
                <w:sz w:val="24"/>
                <w:szCs w:val="24"/>
              </w:rPr>
            </w:pPr>
          </w:p>
          <w:p w:rsidR="00C8356B" w:rsidRDefault="00C8356B" w:rsidP="00495DD0">
            <w:pPr>
              <w:rPr>
                <w:color w:val="000000"/>
                <w:sz w:val="24"/>
                <w:szCs w:val="24"/>
              </w:rPr>
            </w:pPr>
          </w:p>
          <w:p w:rsidR="00C8356B" w:rsidRDefault="00C8356B" w:rsidP="00495DD0">
            <w:pPr>
              <w:rPr>
                <w:color w:val="000000"/>
                <w:sz w:val="24"/>
                <w:szCs w:val="24"/>
              </w:rPr>
            </w:pPr>
          </w:p>
          <w:p w:rsidR="00D76A58" w:rsidRPr="00DC0ED0" w:rsidRDefault="00D76A58" w:rsidP="00495DD0">
            <w:pPr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 xml:space="preserve">Київська </w:t>
            </w:r>
            <w:proofErr w:type="spellStart"/>
            <w:r w:rsidRPr="00DC0ED0">
              <w:rPr>
                <w:color w:val="000000"/>
                <w:sz w:val="24"/>
                <w:szCs w:val="24"/>
              </w:rPr>
              <w:t>обл.смт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 Коцюбинське, вул. вул. Пономарьова, 6/4</w:t>
            </w:r>
          </w:p>
          <w:p w:rsidR="00D76A58" w:rsidRDefault="00D76A58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</w:p>
          <w:p w:rsidR="00D72B9E" w:rsidRDefault="00D72B9E" w:rsidP="006341E6">
            <w:pPr>
              <w:rPr>
                <w:color w:val="000000"/>
                <w:sz w:val="24"/>
                <w:szCs w:val="24"/>
              </w:rPr>
            </w:pPr>
            <w:r w:rsidRPr="00D72B9E">
              <w:rPr>
                <w:color w:val="000000"/>
                <w:sz w:val="24"/>
                <w:szCs w:val="24"/>
              </w:rPr>
              <w:t xml:space="preserve">Київська обл., м. Ірпінь, вул. </w:t>
            </w:r>
            <w:proofErr w:type="spellStart"/>
            <w:r w:rsidRPr="00D72B9E">
              <w:rPr>
                <w:color w:val="000000"/>
                <w:sz w:val="24"/>
                <w:szCs w:val="24"/>
              </w:rPr>
              <w:lastRenderedPageBreak/>
              <w:t>Вериківського</w:t>
            </w:r>
            <w:proofErr w:type="spellEnd"/>
            <w:r w:rsidRPr="00D72B9E">
              <w:rPr>
                <w:color w:val="000000"/>
                <w:sz w:val="24"/>
                <w:szCs w:val="24"/>
              </w:rPr>
              <w:t xml:space="preserve"> (Піонерська), 1</w:t>
            </w:r>
          </w:p>
          <w:p w:rsidR="00D17F13" w:rsidRDefault="00D17F13" w:rsidP="006341E6">
            <w:pPr>
              <w:rPr>
                <w:color w:val="000000"/>
                <w:sz w:val="24"/>
                <w:szCs w:val="24"/>
              </w:rPr>
            </w:pPr>
          </w:p>
          <w:p w:rsidR="00D17F13" w:rsidRDefault="00D17F13" w:rsidP="006341E6">
            <w:pPr>
              <w:rPr>
                <w:color w:val="000000"/>
                <w:sz w:val="24"/>
                <w:szCs w:val="24"/>
              </w:rPr>
            </w:pPr>
          </w:p>
          <w:p w:rsidR="00D17F13" w:rsidRPr="00DC0ED0" w:rsidRDefault="00D17F13" w:rsidP="006341E6">
            <w:pPr>
              <w:rPr>
                <w:color w:val="000000"/>
                <w:sz w:val="24"/>
                <w:szCs w:val="24"/>
              </w:rPr>
            </w:pPr>
            <w:r w:rsidRPr="00D17F13">
              <w:rPr>
                <w:color w:val="000000"/>
                <w:sz w:val="24"/>
                <w:szCs w:val="24"/>
              </w:rPr>
              <w:t xml:space="preserve">Київська обл., м. Ірпінь, вул. </w:t>
            </w:r>
            <w:proofErr w:type="spellStart"/>
            <w:r w:rsidRPr="00D17F13">
              <w:rPr>
                <w:color w:val="000000"/>
                <w:sz w:val="24"/>
                <w:szCs w:val="24"/>
              </w:rPr>
              <w:t>Тургенівська</w:t>
            </w:r>
            <w:proofErr w:type="spellEnd"/>
            <w:r w:rsidRPr="00D17F13">
              <w:rPr>
                <w:color w:val="000000"/>
                <w:sz w:val="24"/>
                <w:szCs w:val="24"/>
              </w:rPr>
              <w:t>,17</w:t>
            </w:r>
          </w:p>
        </w:tc>
        <w:tc>
          <w:tcPr>
            <w:tcW w:w="2835" w:type="dxa"/>
            <w:vAlign w:val="center"/>
          </w:tcPr>
          <w:p w:rsidR="00D76A58" w:rsidRPr="00DC0ED0" w:rsidRDefault="00D76A58" w:rsidP="0067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C0ED0">
              <w:rPr>
                <w:color w:val="000000"/>
                <w:sz w:val="24"/>
                <w:szCs w:val="24"/>
              </w:rPr>
              <w:lastRenderedPageBreak/>
              <w:t>Глієва</w:t>
            </w:r>
            <w:proofErr w:type="spellEnd"/>
            <w:r w:rsidRPr="00DC0ED0">
              <w:rPr>
                <w:color w:val="000000"/>
                <w:sz w:val="24"/>
                <w:szCs w:val="24"/>
              </w:rPr>
              <w:t xml:space="preserve"> І.В.</w:t>
            </w:r>
            <w:r w:rsidR="00C41087">
              <w:rPr>
                <w:color w:val="000000"/>
                <w:sz w:val="24"/>
                <w:szCs w:val="24"/>
              </w:rPr>
              <w:t>(спеціаліст відділу освіти</w:t>
            </w:r>
            <w:r w:rsidR="00C148DD">
              <w:rPr>
                <w:color w:val="000000"/>
                <w:sz w:val="24"/>
                <w:szCs w:val="24"/>
              </w:rPr>
              <w:t>)</w:t>
            </w:r>
          </w:p>
          <w:p w:rsidR="00D76A58" w:rsidRPr="00DC0ED0" w:rsidRDefault="00D76A58" w:rsidP="006730D5">
            <w:pPr>
              <w:jc w:val="center"/>
              <w:rPr>
                <w:color w:val="000000"/>
                <w:sz w:val="24"/>
                <w:szCs w:val="24"/>
              </w:rPr>
            </w:pPr>
            <w:r w:rsidRPr="00DC0ED0">
              <w:rPr>
                <w:color w:val="000000"/>
                <w:sz w:val="24"/>
                <w:szCs w:val="24"/>
              </w:rPr>
              <w:t>(04597) 605 41</w:t>
            </w:r>
          </w:p>
          <w:p w:rsidR="00D76A58" w:rsidRPr="00DC0ED0" w:rsidRDefault="00D76A58" w:rsidP="00755B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76A58" w:rsidRPr="00DC0ED0" w:rsidRDefault="00FE2813" w:rsidP="00CA6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"</w:t>
            </w:r>
            <w:proofErr w:type="spellStart"/>
            <w:r>
              <w:rPr>
                <w:color w:val="000000"/>
                <w:sz w:val="24"/>
                <w:szCs w:val="24"/>
              </w:rPr>
              <w:t>Ірпінський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вісник", </w:t>
            </w:r>
            <w:proofErr w:type="spellStart"/>
            <w:r>
              <w:rPr>
                <w:color w:val="000000"/>
                <w:sz w:val="24"/>
                <w:szCs w:val="24"/>
              </w:rPr>
              <w:t>офіціний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Ірпінської міської ради: </w:t>
            </w:r>
            <w:r w:rsidRPr="00D06597">
              <w:rPr>
                <w:color w:val="000000"/>
                <w:sz w:val="24"/>
                <w:szCs w:val="24"/>
              </w:rPr>
              <w:t>https://imr.gov.ua/</w:t>
            </w:r>
          </w:p>
        </w:tc>
      </w:tr>
      <w:tr w:rsidR="00D76A58" w:rsidRPr="00DC0ED0" w:rsidTr="00FF60EF">
        <w:trPr>
          <w:trHeight w:val="2341"/>
        </w:trPr>
        <w:tc>
          <w:tcPr>
            <w:tcW w:w="4820" w:type="dxa"/>
          </w:tcPr>
          <w:p w:rsidR="00D76A58" w:rsidRPr="00CA660B" w:rsidRDefault="00D76A58" w:rsidP="00AE49AC">
            <w:pPr>
              <w:tabs>
                <w:tab w:val="left" w:pos="3252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660B">
              <w:rPr>
                <w:b/>
                <w:i/>
                <w:color w:val="000000"/>
                <w:sz w:val="24"/>
                <w:szCs w:val="24"/>
              </w:rPr>
              <w:lastRenderedPageBreak/>
              <w:t>Комунальне підприємство "УЖКГ "Ірпінь":</w:t>
            </w:r>
          </w:p>
          <w:p w:rsidR="00D76A58" w:rsidRDefault="009B269C" w:rsidP="00AE49AC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  <w:r w:rsidR="00D76A58">
              <w:rPr>
                <w:color w:val="000000"/>
                <w:sz w:val="24"/>
                <w:szCs w:val="24"/>
                <w:lang w:eastAsia="uk-UA"/>
              </w:rPr>
              <w:t xml:space="preserve">) </w:t>
            </w:r>
            <w:r w:rsidR="009C4BB5">
              <w:rPr>
                <w:color w:val="000000"/>
                <w:sz w:val="24"/>
                <w:szCs w:val="24"/>
                <w:lang w:eastAsia="uk-UA"/>
              </w:rPr>
              <w:t>нежитлове</w:t>
            </w:r>
            <w:r w:rsidR="00D76A58" w:rsidRPr="00B03698">
              <w:rPr>
                <w:color w:val="000000"/>
                <w:sz w:val="24"/>
                <w:szCs w:val="24"/>
                <w:lang w:eastAsia="uk-UA"/>
              </w:rPr>
              <w:t xml:space="preserve"> приміщення житлового будинку</w:t>
            </w:r>
            <w:r w:rsidR="009C4BB5">
              <w:rPr>
                <w:color w:val="000000"/>
                <w:sz w:val="24"/>
                <w:szCs w:val="24"/>
                <w:lang w:eastAsia="uk-UA"/>
              </w:rPr>
              <w:t xml:space="preserve"> площею </w:t>
            </w:r>
            <w:r w:rsidR="009C4BB5" w:rsidRPr="002D25BD">
              <w:rPr>
                <w:color w:val="000000"/>
                <w:sz w:val="24"/>
                <w:szCs w:val="24"/>
                <w:lang w:eastAsia="uk-UA"/>
              </w:rPr>
              <w:t xml:space="preserve">712,2 </w:t>
            </w:r>
            <w:r w:rsidR="00D0687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687E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="00D76A58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:rsidR="00D76A58" w:rsidRDefault="00AE49AC" w:rsidP="00AE49AC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4</w:t>
            </w:r>
            <w:r w:rsidR="00D76A58">
              <w:rPr>
                <w:color w:val="000000"/>
                <w:sz w:val="24"/>
                <w:szCs w:val="24"/>
                <w:lang w:eastAsia="uk-UA"/>
              </w:rPr>
              <w:t xml:space="preserve">) </w:t>
            </w:r>
            <w:r w:rsidR="00D0687E">
              <w:rPr>
                <w:color w:val="000000"/>
                <w:sz w:val="24"/>
                <w:szCs w:val="24"/>
                <w:lang w:eastAsia="uk-UA"/>
              </w:rPr>
              <w:t>нежитлове</w:t>
            </w:r>
            <w:r w:rsidR="00D0687E" w:rsidRPr="00B03698">
              <w:rPr>
                <w:color w:val="000000"/>
                <w:sz w:val="24"/>
                <w:szCs w:val="24"/>
                <w:lang w:eastAsia="uk-UA"/>
              </w:rPr>
              <w:t xml:space="preserve"> приміщення житлового будинку</w:t>
            </w:r>
            <w:r w:rsidR="00D0687E">
              <w:rPr>
                <w:color w:val="000000"/>
                <w:sz w:val="24"/>
                <w:szCs w:val="24"/>
                <w:lang w:eastAsia="uk-UA"/>
              </w:rPr>
              <w:t xml:space="preserve"> (оберіг) площею </w:t>
            </w:r>
            <w:r w:rsidR="00D0687E" w:rsidRPr="002D25BD">
              <w:rPr>
                <w:color w:val="000000"/>
                <w:sz w:val="24"/>
                <w:szCs w:val="24"/>
                <w:lang w:eastAsia="uk-UA"/>
              </w:rPr>
              <w:t>31,4</w:t>
            </w:r>
            <w:r w:rsidR="00D0687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0687E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="00D0687E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:rsidR="00D76A58" w:rsidRPr="00DC0ED0" w:rsidRDefault="00AA4D05" w:rsidP="000A2B5A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5) нежитлове</w:t>
            </w:r>
            <w:r w:rsidRPr="00B03698">
              <w:rPr>
                <w:color w:val="000000"/>
                <w:sz w:val="24"/>
                <w:szCs w:val="24"/>
                <w:lang w:eastAsia="uk-UA"/>
              </w:rPr>
              <w:t xml:space="preserve"> приміщення житлового будинку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площею </w:t>
            </w:r>
            <w:r w:rsidR="000A2B5A">
              <w:rPr>
                <w:color w:val="000000"/>
                <w:sz w:val="24"/>
                <w:szCs w:val="24"/>
                <w:lang w:eastAsia="uk-UA"/>
              </w:rPr>
              <w:t xml:space="preserve">18,50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4536" w:type="dxa"/>
          </w:tcPr>
          <w:p w:rsidR="00D76A58" w:rsidRDefault="00D76A58" w:rsidP="00D76A5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D76A58" w:rsidRDefault="00D76A58" w:rsidP="00E87932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D76A58" w:rsidRPr="00DC0ED0" w:rsidRDefault="00D76A58" w:rsidP="00E87932">
            <w:pPr>
              <w:rPr>
                <w:color w:val="000000"/>
                <w:sz w:val="24"/>
                <w:szCs w:val="24"/>
                <w:lang w:eastAsia="uk-UA"/>
              </w:rPr>
            </w:pPr>
            <w:r w:rsidRPr="00B03698">
              <w:rPr>
                <w:color w:val="000000"/>
                <w:sz w:val="24"/>
                <w:szCs w:val="24"/>
                <w:lang w:eastAsia="uk-UA"/>
              </w:rPr>
              <w:t xml:space="preserve">м. Ірпінь, вул. </w:t>
            </w:r>
            <w:r w:rsidR="00D0687E" w:rsidRPr="00E87932">
              <w:rPr>
                <w:color w:val="000000"/>
                <w:sz w:val="24"/>
                <w:szCs w:val="24"/>
                <w:lang w:eastAsia="uk-UA"/>
              </w:rPr>
              <w:t>Соборна,152</w:t>
            </w:r>
          </w:p>
          <w:p w:rsidR="00D76A58" w:rsidRDefault="00D76A58" w:rsidP="00E87932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E87932" w:rsidRPr="00DC0ED0" w:rsidRDefault="00E87932" w:rsidP="00E87932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м. Ірпінь, вул. </w:t>
            </w:r>
            <w:r w:rsidRPr="00E87932">
              <w:rPr>
                <w:color w:val="000000"/>
                <w:sz w:val="24"/>
                <w:szCs w:val="24"/>
                <w:lang w:eastAsia="uk-UA"/>
              </w:rPr>
              <w:t>Шевченка, 5</w:t>
            </w:r>
          </w:p>
          <w:p w:rsidR="00D76A58" w:rsidRDefault="00D76A58" w:rsidP="00D76A5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0A2B5A" w:rsidRPr="00DC0ED0" w:rsidRDefault="000A2B5A" w:rsidP="00D76A5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м. Ірпінь, вул. Миру, 10</w:t>
            </w:r>
          </w:p>
        </w:tc>
        <w:tc>
          <w:tcPr>
            <w:tcW w:w="2835" w:type="dxa"/>
            <w:vAlign w:val="center"/>
          </w:tcPr>
          <w:p w:rsidR="00CA660B" w:rsidRDefault="00CA660B" w:rsidP="00673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Симонова В.І. </w:t>
            </w:r>
          </w:p>
          <w:p w:rsidR="00D76A58" w:rsidRDefault="00CA660B" w:rsidP="00673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(економіст):</w:t>
            </w:r>
          </w:p>
          <w:p w:rsidR="00CA660B" w:rsidRPr="00FF452E" w:rsidRDefault="00CA660B" w:rsidP="00673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(093)-400-15-93</w:t>
            </w:r>
          </w:p>
          <w:p w:rsidR="00D76A58" w:rsidRPr="00FF452E" w:rsidRDefault="00D76A58" w:rsidP="00673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76A58" w:rsidRPr="00FF452E" w:rsidRDefault="00FE2813" w:rsidP="00CA6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"</w:t>
            </w:r>
            <w:proofErr w:type="spellStart"/>
            <w:r>
              <w:rPr>
                <w:color w:val="000000"/>
                <w:sz w:val="24"/>
                <w:szCs w:val="24"/>
              </w:rPr>
              <w:t>Ірпінський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вісник", </w:t>
            </w:r>
            <w:proofErr w:type="spellStart"/>
            <w:r>
              <w:rPr>
                <w:color w:val="000000"/>
                <w:sz w:val="24"/>
                <w:szCs w:val="24"/>
              </w:rPr>
              <w:t>офіціний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Ірпінської міської ради: </w:t>
            </w:r>
            <w:r w:rsidRPr="00D06597">
              <w:rPr>
                <w:color w:val="000000"/>
                <w:sz w:val="24"/>
                <w:szCs w:val="24"/>
              </w:rPr>
              <w:t>https://imr.gov.ua/</w:t>
            </w:r>
          </w:p>
        </w:tc>
      </w:tr>
      <w:tr w:rsidR="00BE5667" w:rsidRPr="00DC0ED0" w:rsidTr="00FF60EF">
        <w:trPr>
          <w:trHeight w:val="3457"/>
        </w:trPr>
        <w:tc>
          <w:tcPr>
            <w:tcW w:w="4820" w:type="dxa"/>
          </w:tcPr>
          <w:p w:rsidR="00BE5667" w:rsidRDefault="00BE5667" w:rsidP="00AE49AC">
            <w:pPr>
              <w:tabs>
                <w:tab w:val="left" w:pos="3252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Комунальний заклад "Центральний міський стадіон" Ірпінської міської ради"</w:t>
            </w:r>
            <w:r w:rsidR="001C69AE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1C69AE" w:rsidRPr="00D10F31" w:rsidRDefault="001C69AE" w:rsidP="00D10F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D10F31">
              <w:rPr>
                <w:color w:val="000000"/>
                <w:sz w:val="24"/>
                <w:szCs w:val="24"/>
                <w:lang w:eastAsia="uk-UA"/>
              </w:rPr>
              <w:t xml:space="preserve">1) футбольне поле з синтетичним покриттям (7004 </w:t>
            </w:r>
            <w:proofErr w:type="spellStart"/>
            <w:r w:rsidRPr="00D10F31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Pr="00D10F31">
              <w:rPr>
                <w:color w:val="000000"/>
                <w:sz w:val="24"/>
                <w:szCs w:val="24"/>
                <w:lang w:eastAsia="uk-UA"/>
              </w:rPr>
              <w:t>);</w:t>
            </w:r>
          </w:p>
          <w:p w:rsidR="001C69AE" w:rsidRPr="00D10F31" w:rsidRDefault="001C69AE" w:rsidP="00D10F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D10F31">
              <w:rPr>
                <w:color w:val="000000"/>
                <w:sz w:val="24"/>
                <w:szCs w:val="24"/>
                <w:lang w:eastAsia="uk-UA"/>
              </w:rPr>
              <w:t xml:space="preserve">2) майданчик </w:t>
            </w:r>
            <w:r w:rsidR="00134808" w:rsidRPr="00D10F31">
              <w:rPr>
                <w:color w:val="000000"/>
                <w:sz w:val="24"/>
                <w:szCs w:val="24"/>
                <w:lang w:eastAsia="uk-UA"/>
              </w:rPr>
              <w:t>з синтетичним</w:t>
            </w:r>
            <w:r w:rsidR="009B4B9D" w:rsidRPr="00D10F31">
              <w:rPr>
                <w:color w:val="000000"/>
                <w:sz w:val="24"/>
                <w:szCs w:val="24"/>
                <w:lang w:eastAsia="uk-UA"/>
              </w:rPr>
              <w:t xml:space="preserve"> покриттям для гри у великий теніс (660 </w:t>
            </w:r>
            <w:proofErr w:type="spellStart"/>
            <w:r w:rsidR="009B4B9D" w:rsidRPr="00D10F31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="009B4B9D" w:rsidRPr="00D10F31">
              <w:rPr>
                <w:color w:val="000000"/>
                <w:sz w:val="24"/>
                <w:szCs w:val="24"/>
                <w:lang w:eastAsia="uk-UA"/>
              </w:rPr>
              <w:t>);</w:t>
            </w:r>
          </w:p>
          <w:p w:rsidR="009B4B9D" w:rsidRPr="00D10F31" w:rsidRDefault="009B4B9D" w:rsidP="00D10F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D10F31">
              <w:rPr>
                <w:color w:val="000000"/>
                <w:sz w:val="24"/>
                <w:szCs w:val="24"/>
                <w:lang w:eastAsia="uk-UA"/>
              </w:rPr>
              <w:t xml:space="preserve">3) майданчик з синтетичним покриттям для гри у міні-футбол (648 </w:t>
            </w:r>
            <w:proofErr w:type="spellStart"/>
            <w:r w:rsidRPr="00D10F31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Pr="00D10F31">
              <w:rPr>
                <w:color w:val="000000"/>
                <w:sz w:val="24"/>
                <w:szCs w:val="24"/>
                <w:lang w:eastAsia="uk-UA"/>
              </w:rPr>
              <w:t>);</w:t>
            </w:r>
          </w:p>
          <w:p w:rsidR="009B4B9D" w:rsidRPr="00D10F31" w:rsidRDefault="009B4B9D" w:rsidP="00D10F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D10F31">
              <w:rPr>
                <w:color w:val="000000"/>
                <w:sz w:val="24"/>
                <w:szCs w:val="24"/>
                <w:lang w:eastAsia="uk-UA"/>
              </w:rPr>
              <w:t xml:space="preserve">4) зал для занять з єдиноборств №1 (80 </w:t>
            </w:r>
            <w:proofErr w:type="spellStart"/>
            <w:r w:rsidRPr="00D10F31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Pr="00D10F31">
              <w:rPr>
                <w:color w:val="000000"/>
                <w:sz w:val="24"/>
                <w:szCs w:val="24"/>
                <w:lang w:eastAsia="uk-UA"/>
              </w:rPr>
              <w:t>);</w:t>
            </w:r>
          </w:p>
          <w:p w:rsidR="009B4B9D" w:rsidRPr="00CA660B" w:rsidRDefault="009B4B9D" w:rsidP="00D10F3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10F31">
              <w:rPr>
                <w:color w:val="000000"/>
                <w:sz w:val="24"/>
                <w:szCs w:val="24"/>
                <w:lang w:eastAsia="uk-UA"/>
              </w:rPr>
              <w:t>5) зал для функціональних тренувань</w:t>
            </w:r>
            <w:r w:rsidR="00431C08" w:rsidRPr="00D10F31">
              <w:rPr>
                <w:color w:val="000000"/>
                <w:sz w:val="24"/>
                <w:szCs w:val="24"/>
                <w:lang w:eastAsia="uk-UA"/>
              </w:rPr>
              <w:t xml:space="preserve"> №2 (100 </w:t>
            </w:r>
            <w:proofErr w:type="spellStart"/>
            <w:r w:rsidR="00431C08" w:rsidRPr="00D10F31">
              <w:rPr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="00431C08" w:rsidRPr="00D10F31">
              <w:rPr>
                <w:color w:val="000000"/>
                <w:sz w:val="24"/>
                <w:szCs w:val="24"/>
                <w:lang w:eastAsia="uk-UA"/>
              </w:rPr>
              <w:t>)</w:t>
            </w:r>
            <w:r w:rsidR="00D10F31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36" w:type="dxa"/>
          </w:tcPr>
          <w:p w:rsidR="00053F60" w:rsidRDefault="00053F60" w:rsidP="00431C0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2D25BD" w:rsidRDefault="002D25BD" w:rsidP="00431C0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2D25BD" w:rsidRDefault="002D25BD" w:rsidP="00431C0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DB0CFD" w:rsidRDefault="00DB0CFD" w:rsidP="00431C0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02703F" w:rsidRDefault="0002703F" w:rsidP="00431C0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431C08" w:rsidRPr="00DC0ED0" w:rsidRDefault="00D10F31" w:rsidP="00431C08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м. Ірпінь, вул. Соборна, 183</w:t>
            </w:r>
          </w:p>
          <w:p w:rsidR="00BE5667" w:rsidRDefault="00BE5667" w:rsidP="00D76A58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053F60" w:rsidRPr="00053F60" w:rsidRDefault="00053F60" w:rsidP="00053F60">
            <w:pPr>
              <w:jc w:val="center"/>
              <w:rPr>
                <w:color w:val="000000"/>
                <w:sz w:val="24"/>
                <w:szCs w:val="24"/>
              </w:rPr>
            </w:pPr>
            <w:r w:rsidRPr="00053F60">
              <w:rPr>
                <w:color w:val="000000"/>
                <w:sz w:val="24"/>
                <w:szCs w:val="24"/>
              </w:rPr>
              <w:t>Бондаренко А.В. (</w:t>
            </w:r>
            <w:proofErr w:type="spellStart"/>
            <w:r w:rsidRPr="00053F60">
              <w:rPr>
                <w:color w:val="000000"/>
                <w:sz w:val="24"/>
                <w:szCs w:val="24"/>
              </w:rPr>
              <w:t>гол.бухгалтер</w:t>
            </w:r>
            <w:proofErr w:type="spellEnd"/>
            <w:r w:rsidRPr="00053F60">
              <w:rPr>
                <w:color w:val="000000"/>
                <w:sz w:val="24"/>
                <w:szCs w:val="24"/>
              </w:rPr>
              <w:t>):</w:t>
            </w:r>
          </w:p>
          <w:p w:rsidR="00BE5667" w:rsidRPr="00053F60" w:rsidRDefault="00053F60" w:rsidP="00053F60">
            <w:pPr>
              <w:jc w:val="center"/>
              <w:rPr>
                <w:color w:val="000000"/>
                <w:sz w:val="24"/>
                <w:szCs w:val="24"/>
              </w:rPr>
            </w:pPr>
            <w:r w:rsidRPr="00053F60">
              <w:rPr>
                <w:color w:val="000000"/>
                <w:sz w:val="24"/>
                <w:szCs w:val="24"/>
              </w:rPr>
              <w:t>093-522-23-34.</w:t>
            </w:r>
          </w:p>
        </w:tc>
        <w:tc>
          <w:tcPr>
            <w:tcW w:w="2851" w:type="dxa"/>
            <w:vAlign w:val="center"/>
          </w:tcPr>
          <w:p w:rsidR="00BE5667" w:rsidRDefault="00053F60" w:rsidP="00CA66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"</w:t>
            </w:r>
            <w:proofErr w:type="spellStart"/>
            <w:r>
              <w:rPr>
                <w:color w:val="000000"/>
                <w:sz w:val="24"/>
                <w:szCs w:val="24"/>
              </w:rPr>
              <w:t>Ірпінський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вісник", </w:t>
            </w:r>
            <w:proofErr w:type="spellStart"/>
            <w:r>
              <w:rPr>
                <w:color w:val="000000"/>
                <w:sz w:val="24"/>
                <w:szCs w:val="24"/>
              </w:rPr>
              <w:t>офіціний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веб-сайт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Ірпінської міської ради: </w:t>
            </w:r>
            <w:r w:rsidRPr="00D06597">
              <w:rPr>
                <w:color w:val="000000"/>
                <w:sz w:val="24"/>
                <w:szCs w:val="24"/>
              </w:rPr>
              <w:t>https://imr.gov.ua/</w:t>
            </w:r>
          </w:p>
        </w:tc>
      </w:tr>
    </w:tbl>
    <w:p w:rsidR="00E10625" w:rsidRPr="00DC0ED0" w:rsidRDefault="00E10625">
      <w:pPr>
        <w:rPr>
          <w:color w:val="000000"/>
        </w:rPr>
      </w:pPr>
    </w:p>
    <w:p w:rsidR="003F1A98" w:rsidRDefault="002D5B20" w:rsidP="00FF452E">
      <w:pPr>
        <w:tabs>
          <w:tab w:val="left" w:pos="5565"/>
        </w:tabs>
        <w:rPr>
          <w:color w:val="000000"/>
        </w:rPr>
      </w:pPr>
      <w:r w:rsidRPr="00DC0ED0">
        <w:rPr>
          <w:color w:val="000000"/>
        </w:rPr>
        <w:t xml:space="preserve">           </w:t>
      </w:r>
    </w:p>
    <w:p w:rsidR="003F1A98" w:rsidRDefault="003F1A98" w:rsidP="00FF452E">
      <w:pPr>
        <w:tabs>
          <w:tab w:val="left" w:pos="5565"/>
        </w:tabs>
        <w:rPr>
          <w:color w:val="000000"/>
        </w:rPr>
      </w:pPr>
    </w:p>
    <w:p w:rsidR="00FF452E" w:rsidRPr="00FF452E" w:rsidRDefault="002D5B20" w:rsidP="00FF452E">
      <w:pPr>
        <w:tabs>
          <w:tab w:val="left" w:pos="5565"/>
        </w:tabs>
        <w:rPr>
          <w:b/>
          <w:color w:val="000000"/>
          <w:sz w:val="28"/>
          <w:szCs w:val="24"/>
        </w:rPr>
      </w:pPr>
      <w:r w:rsidRPr="00DC0ED0">
        <w:rPr>
          <w:color w:val="000000"/>
        </w:rPr>
        <w:t xml:space="preserve">  </w:t>
      </w:r>
      <w:r w:rsidRPr="00FF452E">
        <w:rPr>
          <w:color w:val="000000"/>
          <w:sz w:val="22"/>
        </w:rPr>
        <w:t xml:space="preserve"> </w:t>
      </w:r>
      <w:r w:rsidR="003D7E64">
        <w:rPr>
          <w:b/>
          <w:color w:val="000000"/>
          <w:sz w:val="28"/>
          <w:szCs w:val="24"/>
        </w:rPr>
        <w:t>Заступник міського голови                                                                                                                                М.П.Попруга</w:t>
      </w:r>
    </w:p>
    <w:p w:rsidR="002D5B20" w:rsidRDefault="002D5B20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Default="00116BD2" w:rsidP="008A2C31">
      <w:pPr>
        <w:tabs>
          <w:tab w:val="left" w:pos="5655"/>
        </w:tabs>
        <w:rPr>
          <w:color w:val="000000"/>
          <w:sz w:val="24"/>
          <w:szCs w:val="24"/>
        </w:rPr>
      </w:pPr>
    </w:p>
    <w:p w:rsidR="00116BD2" w:rsidRPr="00116BD2" w:rsidRDefault="00116BD2" w:rsidP="008A2C31">
      <w:pPr>
        <w:tabs>
          <w:tab w:val="left" w:pos="5655"/>
        </w:tabs>
        <w:rPr>
          <w:color w:val="000000"/>
          <w:sz w:val="18"/>
          <w:szCs w:val="18"/>
        </w:rPr>
      </w:pPr>
      <w:r w:rsidRPr="00116BD2">
        <w:rPr>
          <w:color w:val="000000"/>
          <w:sz w:val="18"/>
          <w:szCs w:val="18"/>
        </w:rPr>
        <w:t>Леоненко В.С.</w:t>
      </w:r>
    </w:p>
    <w:p w:rsidR="00116BD2" w:rsidRPr="00116BD2" w:rsidRDefault="00116BD2" w:rsidP="008A2C31">
      <w:pPr>
        <w:tabs>
          <w:tab w:val="left" w:pos="5655"/>
        </w:tabs>
        <w:rPr>
          <w:color w:val="000000"/>
          <w:sz w:val="18"/>
          <w:szCs w:val="18"/>
        </w:rPr>
      </w:pPr>
      <w:r w:rsidRPr="00116BD2">
        <w:rPr>
          <w:color w:val="000000"/>
          <w:sz w:val="18"/>
          <w:szCs w:val="18"/>
        </w:rPr>
        <w:t>04597-63-260</w:t>
      </w:r>
    </w:p>
    <w:sectPr w:rsidR="00116BD2" w:rsidRPr="00116BD2" w:rsidSect="007F41D6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5A764E"/>
    <w:rsid w:val="0002703F"/>
    <w:rsid w:val="00034271"/>
    <w:rsid w:val="00034B51"/>
    <w:rsid w:val="00035057"/>
    <w:rsid w:val="00042DA3"/>
    <w:rsid w:val="00053F60"/>
    <w:rsid w:val="00060333"/>
    <w:rsid w:val="000A2B5A"/>
    <w:rsid w:val="000A466A"/>
    <w:rsid w:val="000A7EB6"/>
    <w:rsid w:val="000C43F8"/>
    <w:rsid w:val="000D1CCB"/>
    <w:rsid w:val="000D4F45"/>
    <w:rsid w:val="000D67CC"/>
    <w:rsid w:val="000F2E24"/>
    <w:rsid w:val="00110665"/>
    <w:rsid w:val="00116BD2"/>
    <w:rsid w:val="00134808"/>
    <w:rsid w:val="00141342"/>
    <w:rsid w:val="001610D4"/>
    <w:rsid w:val="001649B7"/>
    <w:rsid w:val="00164D8C"/>
    <w:rsid w:val="00190380"/>
    <w:rsid w:val="00190493"/>
    <w:rsid w:val="0019312F"/>
    <w:rsid w:val="001A1D02"/>
    <w:rsid w:val="001B45F3"/>
    <w:rsid w:val="001C69AE"/>
    <w:rsid w:val="001D467A"/>
    <w:rsid w:val="001E6887"/>
    <w:rsid w:val="001F53F6"/>
    <w:rsid w:val="002247B8"/>
    <w:rsid w:val="00225D92"/>
    <w:rsid w:val="00227DA9"/>
    <w:rsid w:val="0023074A"/>
    <w:rsid w:val="002326FA"/>
    <w:rsid w:val="0025211B"/>
    <w:rsid w:val="00264CE9"/>
    <w:rsid w:val="00270A92"/>
    <w:rsid w:val="002937B6"/>
    <w:rsid w:val="00296B84"/>
    <w:rsid w:val="002A3485"/>
    <w:rsid w:val="002D19AF"/>
    <w:rsid w:val="002D25BD"/>
    <w:rsid w:val="002D5B20"/>
    <w:rsid w:val="002D7DA6"/>
    <w:rsid w:val="00332B9A"/>
    <w:rsid w:val="003346FA"/>
    <w:rsid w:val="0033720A"/>
    <w:rsid w:val="00344114"/>
    <w:rsid w:val="00347610"/>
    <w:rsid w:val="003617AF"/>
    <w:rsid w:val="003678D6"/>
    <w:rsid w:val="00367BF8"/>
    <w:rsid w:val="00371A38"/>
    <w:rsid w:val="00371EA5"/>
    <w:rsid w:val="00373578"/>
    <w:rsid w:val="003C6F82"/>
    <w:rsid w:val="003D1F07"/>
    <w:rsid w:val="003D2FEF"/>
    <w:rsid w:val="003D494C"/>
    <w:rsid w:val="003D7E64"/>
    <w:rsid w:val="003D7F75"/>
    <w:rsid w:val="003E26B2"/>
    <w:rsid w:val="003E332D"/>
    <w:rsid w:val="003F1A98"/>
    <w:rsid w:val="00402671"/>
    <w:rsid w:val="004111AE"/>
    <w:rsid w:val="00431C08"/>
    <w:rsid w:val="004478F2"/>
    <w:rsid w:val="0045153A"/>
    <w:rsid w:val="00466702"/>
    <w:rsid w:val="00472548"/>
    <w:rsid w:val="00477D4C"/>
    <w:rsid w:val="00484252"/>
    <w:rsid w:val="004902C6"/>
    <w:rsid w:val="004935D8"/>
    <w:rsid w:val="00495051"/>
    <w:rsid w:val="00495DD0"/>
    <w:rsid w:val="004B2912"/>
    <w:rsid w:val="004B51AA"/>
    <w:rsid w:val="004C0747"/>
    <w:rsid w:val="004C3C98"/>
    <w:rsid w:val="004C3F10"/>
    <w:rsid w:val="004E10D5"/>
    <w:rsid w:val="004E4B73"/>
    <w:rsid w:val="00503046"/>
    <w:rsid w:val="0050760A"/>
    <w:rsid w:val="00533172"/>
    <w:rsid w:val="00534FB9"/>
    <w:rsid w:val="00547A42"/>
    <w:rsid w:val="005952D3"/>
    <w:rsid w:val="00596F8A"/>
    <w:rsid w:val="005A3DE4"/>
    <w:rsid w:val="005A764E"/>
    <w:rsid w:val="005D5473"/>
    <w:rsid w:val="005E0CD6"/>
    <w:rsid w:val="005E161E"/>
    <w:rsid w:val="005F1EA7"/>
    <w:rsid w:val="005F5CF4"/>
    <w:rsid w:val="00607AA5"/>
    <w:rsid w:val="00622DFE"/>
    <w:rsid w:val="0062571D"/>
    <w:rsid w:val="006341E6"/>
    <w:rsid w:val="00641C42"/>
    <w:rsid w:val="00654C84"/>
    <w:rsid w:val="00654E06"/>
    <w:rsid w:val="00654E44"/>
    <w:rsid w:val="00663A1D"/>
    <w:rsid w:val="0067291B"/>
    <w:rsid w:val="006730D5"/>
    <w:rsid w:val="00685741"/>
    <w:rsid w:val="006A2ACD"/>
    <w:rsid w:val="006B669D"/>
    <w:rsid w:val="006B7141"/>
    <w:rsid w:val="006C7339"/>
    <w:rsid w:val="006D76DE"/>
    <w:rsid w:val="006E7309"/>
    <w:rsid w:val="006F5CDA"/>
    <w:rsid w:val="00710569"/>
    <w:rsid w:val="00726F4C"/>
    <w:rsid w:val="007437B7"/>
    <w:rsid w:val="00743CDF"/>
    <w:rsid w:val="00755B2F"/>
    <w:rsid w:val="00764458"/>
    <w:rsid w:val="007974A3"/>
    <w:rsid w:val="007A7716"/>
    <w:rsid w:val="007D356F"/>
    <w:rsid w:val="007E3953"/>
    <w:rsid w:val="007F41D6"/>
    <w:rsid w:val="00807D63"/>
    <w:rsid w:val="008255BB"/>
    <w:rsid w:val="00865690"/>
    <w:rsid w:val="0088739D"/>
    <w:rsid w:val="008A2C31"/>
    <w:rsid w:val="008B4135"/>
    <w:rsid w:val="008D3DEF"/>
    <w:rsid w:val="008D5903"/>
    <w:rsid w:val="008E2E47"/>
    <w:rsid w:val="008E45BE"/>
    <w:rsid w:val="008E5135"/>
    <w:rsid w:val="008E57ED"/>
    <w:rsid w:val="00905908"/>
    <w:rsid w:val="00912FC8"/>
    <w:rsid w:val="00927367"/>
    <w:rsid w:val="00941038"/>
    <w:rsid w:val="00972EAA"/>
    <w:rsid w:val="00985E2D"/>
    <w:rsid w:val="00992E42"/>
    <w:rsid w:val="009B269C"/>
    <w:rsid w:val="009B4B9D"/>
    <w:rsid w:val="009C1C0D"/>
    <w:rsid w:val="009C4535"/>
    <w:rsid w:val="009C4BB5"/>
    <w:rsid w:val="009D1659"/>
    <w:rsid w:val="009E6300"/>
    <w:rsid w:val="00A07736"/>
    <w:rsid w:val="00A20853"/>
    <w:rsid w:val="00A2797B"/>
    <w:rsid w:val="00A36971"/>
    <w:rsid w:val="00A37D69"/>
    <w:rsid w:val="00A537EA"/>
    <w:rsid w:val="00A65C66"/>
    <w:rsid w:val="00A7187A"/>
    <w:rsid w:val="00A722B9"/>
    <w:rsid w:val="00A736C8"/>
    <w:rsid w:val="00A95A09"/>
    <w:rsid w:val="00A96296"/>
    <w:rsid w:val="00AA353B"/>
    <w:rsid w:val="00AA4D05"/>
    <w:rsid w:val="00AA6A31"/>
    <w:rsid w:val="00AB6CBA"/>
    <w:rsid w:val="00AC558E"/>
    <w:rsid w:val="00AC6C47"/>
    <w:rsid w:val="00AE49AC"/>
    <w:rsid w:val="00AE6685"/>
    <w:rsid w:val="00AF1173"/>
    <w:rsid w:val="00AF411D"/>
    <w:rsid w:val="00B03698"/>
    <w:rsid w:val="00B10E73"/>
    <w:rsid w:val="00B20259"/>
    <w:rsid w:val="00B317A3"/>
    <w:rsid w:val="00B328A0"/>
    <w:rsid w:val="00B62C98"/>
    <w:rsid w:val="00B654F6"/>
    <w:rsid w:val="00B9039D"/>
    <w:rsid w:val="00B905D3"/>
    <w:rsid w:val="00B93B92"/>
    <w:rsid w:val="00B96F4D"/>
    <w:rsid w:val="00BB4B2C"/>
    <w:rsid w:val="00BC0D58"/>
    <w:rsid w:val="00BC5160"/>
    <w:rsid w:val="00BD50A1"/>
    <w:rsid w:val="00BE4E2B"/>
    <w:rsid w:val="00BE5667"/>
    <w:rsid w:val="00BE649D"/>
    <w:rsid w:val="00BE7B9F"/>
    <w:rsid w:val="00BF74E4"/>
    <w:rsid w:val="00C148DD"/>
    <w:rsid w:val="00C155AC"/>
    <w:rsid w:val="00C227B3"/>
    <w:rsid w:val="00C235B6"/>
    <w:rsid w:val="00C36F85"/>
    <w:rsid w:val="00C37DD0"/>
    <w:rsid w:val="00C41087"/>
    <w:rsid w:val="00C50E40"/>
    <w:rsid w:val="00C5419E"/>
    <w:rsid w:val="00C601DF"/>
    <w:rsid w:val="00C61FA7"/>
    <w:rsid w:val="00C73B7D"/>
    <w:rsid w:val="00C8356B"/>
    <w:rsid w:val="00C86D11"/>
    <w:rsid w:val="00C8782D"/>
    <w:rsid w:val="00CA2C1E"/>
    <w:rsid w:val="00CA660B"/>
    <w:rsid w:val="00CC288B"/>
    <w:rsid w:val="00CC4E67"/>
    <w:rsid w:val="00CE2C4C"/>
    <w:rsid w:val="00D06597"/>
    <w:rsid w:val="00D0687E"/>
    <w:rsid w:val="00D10F31"/>
    <w:rsid w:val="00D17F13"/>
    <w:rsid w:val="00D566B7"/>
    <w:rsid w:val="00D5684E"/>
    <w:rsid w:val="00D63500"/>
    <w:rsid w:val="00D64F83"/>
    <w:rsid w:val="00D72B9E"/>
    <w:rsid w:val="00D76A58"/>
    <w:rsid w:val="00D83F09"/>
    <w:rsid w:val="00D96F12"/>
    <w:rsid w:val="00DA146B"/>
    <w:rsid w:val="00DB0CFD"/>
    <w:rsid w:val="00DC0ED0"/>
    <w:rsid w:val="00DC41E1"/>
    <w:rsid w:val="00DD298D"/>
    <w:rsid w:val="00E057F1"/>
    <w:rsid w:val="00E10625"/>
    <w:rsid w:val="00E27C3F"/>
    <w:rsid w:val="00E44813"/>
    <w:rsid w:val="00E628CA"/>
    <w:rsid w:val="00E63E75"/>
    <w:rsid w:val="00E74381"/>
    <w:rsid w:val="00E87932"/>
    <w:rsid w:val="00EA0F30"/>
    <w:rsid w:val="00EA143B"/>
    <w:rsid w:val="00EA32B3"/>
    <w:rsid w:val="00EA6762"/>
    <w:rsid w:val="00EB27E5"/>
    <w:rsid w:val="00EC7A11"/>
    <w:rsid w:val="00ED28E9"/>
    <w:rsid w:val="00EE6666"/>
    <w:rsid w:val="00EF1D20"/>
    <w:rsid w:val="00F24943"/>
    <w:rsid w:val="00F3648D"/>
    <w:rsid w:val="00F441F0"/>
    <w:rsid w:val="00F52F2D"/>
    <w:rsid w:val="00F567B8"/>
    <w:rsid w:val="00F66F50"/>
    <w:rsid w:val="00F7341D"/>
    <w:rsid w:val="00FA118E"/>
    <w:rsid w:val="00FA5BA3"/>
    <w:rsid w:val="00FC5DB4"/>
    <w:rsid w:val="00FE2813"/>
    <w:rsid w:val="00FE5EE0"/>
    <w:rsid w:val="00FF452E"/>
    <w:rsid w:val="00FF590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64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0EF7-57A7-4399-AA07-2BC1FE6E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4832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2018-12-10T11:13:00Z</cp:lastPrinted>
  <dcterms:created xsi:type="dcterms:W3CDTF">2018-12-10T11:04:00Z</dcterms:created>
  <dcterms:modified xsi:type="dcterms:W3CDTF">2019-05-10T08:13:00Z</dcterms:modified>
</cp:coreProperties>
</file>