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83" w:rsidRPr="000A2D61" w:rsidRDefault="00C726B1" w:rsidP="00206783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</w:t>
      </w:r>
      <w:r w:rsidR="002D3AE9">
        <w:rPr>
          <w:rFonts w:ascii="Times New Roman" w:hAnsi="Times New Roman" w:cs="Times New Roman"/>
          <w:b/>
          <w:sz w:val="28"/>
          <w:szCs w:val="28"/>
          <w:lang w:val="uk-UA"/>
        </w:rPr>
        <w:t>ЕННЯ ПРО ОП</w:t>
      </w:r>
      <w:r w:rsidR="001F3A15" w:rsidRPr="00F851D1">
        <w:rPr>
          <w:rFonts w:ascii="Times New Roman" w:hAnsi="Times New Roman" w:cs="Times New Roman"/>
          <w:b/>
          <w:sz w:val="28"/>
          <w:szCs w:val="28"/>
          <w:lang w:val="uk-UA"/>
        </w:rPr>
        <w:t>РИЛЮДНЕННЯ</w:t>
      </w:r>
      <w:r w:rsidR="001F3A15" w:rsidRPr="00F851D1">
        <w:rPr>
          <w:rFonts w:ascii="Times New Roman" w:hAnsi="Times New Roman" w:cs="Times New Roman"/>
          <w:lang w:val="uk-UA"/>
        </w:rPr>
        <w:t xml:space="preserve"> </w:t>
      </w:r>
      <w:r w:rsidR="0020678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/>
        </w:rPr>
        <w:t>ЗАЯВИ</w:t>
      </w:r>
      <w:r w:rsidR="000D468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/>
        </w:rPr>
        <w:t xml:space="preserve"> ПРО ВИЗНАЧЕННЯ ОБСЯГУ </w:t>
      </w:r>
      <w:r w:rsidR="00206783" w:rsidRPr="000A2D61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/>
        </w:rPr>
        <w:t xml:space="preserve">СТРАТЕГІЧНОЇ ЕКОЛОГІЧНОЇ ОЦІНКИ ПРОЄКТУ </w:t>
      </w:r>
      <w:r w:rsidR="0020678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/>
        </w:rPr>
        <w:t xml:space="preserve">ПЛАНУ РЕАЛІЗАЦІЇ </w:t>
      </w:r>
      <w:r w:rsidR="00206783" w:rsidRPr="000A2D61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/>
        </w:rPr>
        <w:t>СТРАТЕГІЇ РОЗВИТКУ ІРПІНСЬКОЇ МІСЬКОЇ ТЕРИТОРІАЛЬНОЇ ГРОМАДИ НА 2022-20</w:t>
      </w:r>
      <w:r w:rsidR="00206783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/>
        </w:rPr>
        <w:t xml:space="preserve">24 </w:t>
      </w:r>
      <w:r w:rsidR="00206783" w:rsidRPr="000A2D61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/>
        </w:rPr>
        <w:t xml:space="preserve">РОКИ </w:t>
      </w:r>
    </w:p>
    <w:p w:rsidR="001F3A15" w:rsidRPr="00F851D1" w:rsidRDefault="001F3A15" w:rsidP="001F3A15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</w:p>
    <w:p w:rsidR="00D33D59" w:rsidRPr="00F851D1" w:rsidRDefault="001F3A15" w:rsidP="00EB0A8E">
      <w:pPr>
        <w:spacing w:line="240" w:lineRule="auto"/>
        <w:ind w:firstLine="426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</w:pPr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Відповідно до Закону України «Про стратегічну екологічну оцінку»  Виконавчий коміте</w:t>
      </w:r>
      <w:r w:rsidR="00F851D1"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т</w:t>
      </w:r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Ірпінської</w:t>
      </w:r>
      <w:proofErr w:type="spellEnd"/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 міської ради оприлюднює для</w:t>
      </w:r>
      <w:r w:rsidR="00A70528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 громадського обговорення  Заяву</w:t>
      </w:r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 про визначення обсягу стратегі</w:t>
      </w:r>
      <w:r w:rsidR="0020678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чної екологічної оцінки </w:t>
      </w:r>
      <w:r w:rsidR="00D4361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проє</w:t>
      </w:r>
      <w:r w:rsidR="0020678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кту Плану реалізації </w:t>
      </w:r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Стратегії розвитку </w:t>
      </w:r>
      <w:proofErr w:type="spellStart"/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Ірпінської</w:t>
      </w:r>
      <w:proofErr w:type="spellEnd"/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 міської територіальної громади на 2022-20</w:t>
      </w:r>
      <w:r w:rsidR="008E0878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24</w:t>
      </w:r>
      <w:r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 xml:space="preserve"> роки</w:t>
      </w:r>
      <w:r w:rsidR="00F851D1" w:rsidRPr="00F851D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  <w:lang w:val="uk-UA"/>
        </w:rPr>
        <w:t>.</w:t>
      </w:r>
    </w:p>
    <w:p w:rsidR="00EB0A8E" w:rsidRDefault="00F851D1" w:rsidP="00EB0A8E">
      <w:pPr>
        <w:pStyle w:val="rvps2"/>
        <w:shd w:val="clear" w:color="auto" w:fill="FFFFFF"/>
        <w:spacing w:before="0" w:beforeAutospacing="0" w:after="495" w:afterAutospacing="0"/>
        <w:ind w:firstLine="426"/>
        <w:jc w:val="both"/>
        <w:rPr>
          <w:color w:val="323232"/>
          <w:sz w:val="28"/>
          <w:szCs w:val="28"/>
          <w:lang w:val="uk-UA"/>
        </w:rPr>
      </w:pPr>
      <w:r w:rsidRPr="00F851D1">
        <w:rPr>
          <w:color w:val="323232"/>
          <w:sz w:val="28"/>
          <w:szCs w:val="28"/>
          <w:lang w:val="uk-UA"/>
        </w:rPr>
        <w:t xml:space="preserve">Зауваження і пропозиції до зазначеного документу просимо надавати  у письмовому вигляді до </w:t>
      </w:r>
      <w:r w:rsidR="00EB0A8E">
        <w:rPr>
          <w:color w:val="323232"/>
          <w:sz w:val="28"/>
          <w:szCs w:val="28"/>
          <w:lang w:val="uk-UA"/>
        </w:rPr>
        <w:t>в</w:t>
      </w:r>
      <w:r w:rsidRPr="00F851D1">
        <w:rPr>
          <w:color w:val="323232"/>
          <w:sz w:val="28"/>
          <w:szCs w:val="28"/>
          <w:lang w:val="uk-UA"/>
        </w:rPr>
        <w:t xml:space="preserve">ідділу економіки та стратегічного планування Виконавчого комітету </w:t>
      </w:r>
      <w:proofErr w:type="spellStart"/>
      <w:r w:rsidRPr="00F851D1">
        <w:rPr>
          <w:color w:val="323232"/>
          <w:sz w:val="28"/>
          <w:szCs w:val="28"/>
          <w:lang w:val="uk-UA"/>
        </w:rPr>
        <w:t>Ірпінської</w:t>
      </w:r>
      <w:proofErr w:type="spellEnd"/>
      <w:r w:rsidRPr="00F851D1">
        <w:rPr>
          <w:color w:val="323232"/>
          <w:sz w:val="28"/>
          <w:szCs w:val="28"/>
          <w:lang w:val="uk-UA"/>
        </w:rPr>
        <w:t xml:space="preserve"> міської ради </w:t>
      </w:r>
      <w:proofErr w:type="spellStart"/>
      <w:r w:rsidRPr="00F851D1">
        <w:rPr>
          <w:color w:val="323232"/>
          <w:sz w:val="28"/>
          <w:szCs w:val="28"/>
          <w:lang w:val="uk-UA"/>
        </w:rPr>
        <w:t>Бучанського</w:t>
      </w:r>
      <w:proofErr w:type="spellEnd"/>
      <w:r w:rsidRPr="00F851D1">
        <w:rPr>
          <w:color w:val="323232"/>
          <w:sz w:val="28"/>
          <w:szCs w:val="28"/>
          <w:lang w:val="uk-UA"/>
        </w:rPr>
        <w:t xml:space="preserve"> району Київської області, поштова адреса: вул. Шевченка, 2-а, м. Ірпінь, 08200, електрона адреса: е-mail: </w:t>
      </w:r>
      <w:hyperlink r:id="rId4" w:history="1">
        <w:r w:rsidRPr="00F851D1">
          <w:rPr>
            <w:rStyle w:val="a3"/>
            <w:sz w:val="28"/>
            <w:szCs w:val="28"/>
            <w:lang w:val="uk-UA"/>
          </w:rPr>
          <w:t>ekonomika2008@ukr.net</w:t>
        </w:r>
      </w:hyperlink>
      <w:r w:rsidRPr="00F851D1">
        <w:rPr>
          <w:color w:val="323232"/>
          <w:sz w:val="28"/>
          <w:szCs w:val="28"/>
          <w:lang w:val="uk-UA"/>
        </w:rPr>
        <w:t>.</w:t>
      </w:r>
    </w:p>
    <w:p w:rsidR="00EB0A8E" w:rsidRDefault="00F851D1" w:rsidP="00EB0A8E">
      <w:pPr>
        <w:pStyle w:val="rvps2"/>
        <w:shd w:val="clear" w:color="auto" w:fill="FFFFFF"/>
        <w:spacing w:before="0" w:beforeAutospacing="0" w:after="495" w:afterAutospacing="0"/>
        <w:ind w:firstLine="426"/>
        <w:jc w:val="both"/>
        <w:rPr>
          <w:color w:val="323232"/>
          <w:sz w:val="28"/>
          <w:szCs w:val="28"/>
          <w:lang w:val="uk-UA"/>
        </w:rPr>
      </w:pPr>
      <w:r w:rsidRPr="00F851D1">
        <w:rPr>
          <w:color w:val="323232"/>
          <w:sz w:val="28"/>
          <w:szCs w:val="28"/>
          <w:lang w:val="uk-UA"/>
        </w:rPr>
        <w:t>Зауваження та пропозиції, отримані після встановленого строку не розглядаються</w:t>
      </w:r>
      <w:r w:rsidR="00EB0A8E">
        <w:rPr>
          <w:color w:val="323232"/>
          <w:sz w:val="28"/>
          <w:szCs w:val="28"/>
          <w:lang w:val="uk-UA"/>
        </w:rPr>
        <w:t>.</w:t>
      </w:r>
      <w:r w:rsidR="00EB0A8E" w:rsidRPr="00EB0A8E">
        <w:rPr>
          <w:color w:val="323232"/>
          <w:sz w:val="28"/>
          <w:szCs w:val="28"/>
          <w:lang w:val="uk-UA"/>
        </w:rPr>
        <w:t xml:space="preserve"> </w:t>
      </w:r>
    </w:p>
    <w:p w:rsidR="00EB0A8E" w:rsidRDefault="00EB0A8E" w:rsidP="00EB0A8E">
      <w:pPr>
        <w:pStyle w:val="rvps2"/>
        <w:shd w:val="clear" w:color="auto" w:fill="FFFFFF"/>
        <w:spacing w:before="0" w:beforeAutospacing="0" w:after="495" w:afterAutospacing="0"/>
        <w:ind w:firstLine="426"/>
        <w:jc w:val="both"/>
        <w:rPr>
          <w:color w:val="323232"/>
          <w:sz w:val="28"/>
          <w:szCs w:val="28"/>
          <w:lang w:val="uk-UA"/>
        </w:rPr>
      </w:pPr>
      <w:r w:rsidRPr="00F851D1">
        <w:rPr>
          <w:color w:val="323232"/>
          <w:sz w:val="28"/>
          <w:szCs w:val="28"/>
          <w:lang w:val="uk-UA"/>
        </w:rPr>
        <w:t>Контактні тел.: (04597) 62-461; 60-273.</w:t>
      </w:r>
    </w:p>
    <w:p w:rsidR="00F851D1" w:rsidRPr="00090629" w:rsidRDefault="00F851D1" w:rsidP="00EB0A8E">
      <w:pPr>
        <w:pStyle w:val="rvps2"/>
        <w:shd w:val="clear" w:color="auto" w:fill="FFFFFF"/>
        <w:spacing w:before="0" w:beforeAutospacing="0" w:after="495" w:afterAutospacing="0"/>
        <w:jc w:val="both"/>
        <w:rPr>
          <w:color w:val="323232"/>
          <w:sz w:val="32"/>
          <w:szCs w:val="28"/>
          <w:lang w:val="uk-UA"/>
        </w:rPr>
      </w:pPr>
    </w:p>
    <w:p w:rsidR="00184FF9" w:rsidRPr="001F1B75" w:rsidRDefault="00184FF9" w:rsidP="00184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184FF9" w:rsidRPr="001F1B75" w:rsidRDefault="00184FF9" w:rsidP="00184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1F1B75">
        <w:rPr>
          <w:rFonts w:ascii="Times New Roman" w:hAnsi="Times New Roman"/>
          <w:b/>
          <w:sz w:val="28"/>
          <w:szCs w:val="28"/>
          <w:lang w:val="uk-UA"/>
        </w:rPr>
        <w:t xml:space="preserve">аступник міського голови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1F1B7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Лідія МИХАЛЬЧЕНКО</w:t>
      </w:r>
    </w:p>
    <w:p w:rsidR="00F851D1" w:rsidRPr="00090629" w:rsidRDefault="00F851D1"/>
    <w:sectPr w:rsidR="00F851D1" w:rsidRPr="00090629" w:rsidSect="00D3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A15"/>
    <w:rsid w:val="00011FB4"/>
    <w:rsid w:val="000142B7"/>
    <w:rsid w:val="00090629"/>
    <w:rsid w:val="000D4682"/>
    <w:rsid w:val="00104F5A"/>
    <w:rsid w:val="00184FF9"/>
    <w:rsid w:val="001F3A15"/>
    <w:rsid w:val="00206783"/>
    <w:rsid w:val="002D3AE9"/>
    <w:rsid w:val="004460C9"/>
    <w:rsid w:val="00472A87"/>
    <w:rsid w:val="00490EBF"/>
    <w:rsid w:val="00570219"/>
    <w:rsid w:val="006124F2"/>
    <w:rsid w:val="006D3334"/>
    <w:rsid w:val="00751130"/>
    <w:rsid w:val="00886462"/>
    <w:rsid w:val="008E0878"/>
    <w:rsid w:val="00A70528"/>
    <w:rsid w:val="00C726B1"/>
    <w:rsid w:val="00D33D59"/>
    <w:rsid w:val="00D43617"/>
    <w:rsid w:val="00E850C8"/>
    <w:rsid w:val="00EB0A8E"/>
    <w:rsid w:val="00ED255D"/>
    <w:rsid w:val="00F851D1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8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85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2008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2021-12-09T11:41:00Z</cp:lastPrinted>
  <dcterms:created xsi:type="dcterms:W3CDTF">2021-07-22T11:51:00Z</dcterms:created>
  <dcterms:modified xsi:type="dcterms:W3CDTF">2021-12-09T14:24:00Z</dcterms:modified>
</cp:coreProperties>
</file>