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65" w:rsidRPr="00313765" w:rsidRDefault="00CD72C8" w:rsidP="00313765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34"/>
          <w:szCs w:val="34"/>
          <w:lang w:eastAsia="uk-UA"/>
        </w:rPr>
      </w:pPr>
      <w:r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uk-UA"/>
        </w:rPr>
        <w:t>Р</w:t>
      </w:r>
      <w:bookmarkStart w:id="0" w:name="_GoBack"/>
      <w:bookmarkEnd w:id="0"/>
      <w:r w:rsidR="00313765" w:rsidRPr="00313765"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uk-UA"/>
        </w:rPr>
        <w:t>еєстр негативно оцінених проектів</w:t>
      </w:r>
    </w:p>
    <w:p w:rsidR="00313765" w:rsidRPr="00313765" w:rsidRDefault="00313765" w:rsidP="00313765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34"/>
          <w:szCs w:val="34"/>
          <w:lang w:eastAsia="uk-UA"/>
        </w:rPr>
      </w:pPr>
      <w:r w:rsidRPr="00313765"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uk-UA"/>
        </w:rPr>
        <w:t>громадського  бюджету м. Ірпінь на 2017 рік</w:t>
      </w:r>
    </w:p>
    <w:p w:rsidR="00313765" w:rsidRPr="00313765" w:rsidRDefault="00313765" w:rsidP="00313765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34"/>
          <w:szCs w:val="34"/>
          <w:lang w:eastAsia="uk-UA"/>
        </w:rPr>
      </w:pPr>
      <w:r w:rsidRPr="00313765"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uk-UA"/>
        </w:rPr>
        <w:t>(проекти не допущені до голосування з 5 по 13 листопада 2016р.)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81"/>
        <w:gridCol w:w="3955"/>
        <w:gridCol w:w="4033"/>
      </w:tblGrid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П/н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Вкл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. до реєстр. за №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Назва проекту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Підстава негативної оцінки*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Ірпінь -місто чистого повітря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Дублює місцеві цільові програми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0016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Обдарована дитина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Дублює місцеві цільові програми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Центр місцевої активності Ірпеня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Передбачає залучення для їх реалізації додаткової штатної численності до штату бюджетної установи та постійного її утримання за рахунок коштів міського бюджету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0046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Помічник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Відсутній лист підписів, проект потребує фінансування в майбутньому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0047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Вчасно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Не відповідає Положенню розділ 5 П 1. Абзац 20 потребує коштів на подальше утримання за рахунок коштів місцевого бюджету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Шкільний автобус мікрорайону ЗОШ №3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Суперечить чинному законодавству України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0055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Автоматична годівниця для тварин з функцією утилізації пластику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Кошти на реалізацію проекту перевищують 150000,00 грн. та відсутні пропозиції на внутрішньому ринку України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0056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Спортивний майданчик "Спорт для всіх"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Не відповідає Положенню розділ 5 П 1. Реалізація проекту на землях, які не відносяться до комунальної власності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0057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Безпечне дитинство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Не відповідає Положенню розділ 5 П 1. Реалізація проекту на землях, які не відносяться до комунальної власності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Проект 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SOSна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, збереження зелених насаджень, рятування символу Ірпеня – сосни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Дублює місцеві цільові програми, кошти передбачені місцевим бюджетом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0060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Забезпечення орендної плати офісу для громадських організацій Ірпеня на один рік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Проект несе фрагментарний характер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lastRenderedPageBreak/>
              <w:t>13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0063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Спортивний майданчик для дорослих та підлітків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Не відповідає Положенню розділ 5 П 1. Реалізація проекту на землях, які не відносяться до комунальної власності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0064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Комплексний дитячий майданчик Чеховський квартал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Не відповідає Положенню розділ 5 П 1. Реалізація проекту на землях, які не відносяться до комунальної власності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0068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Освітній інтерактивний проект для всіх школярів Ірпеня (14-17 років) "Усвідомлений вибір професії"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Дублює місцеві та державні програми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0071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Книга "Чому я живу в Ірпені"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Проект не передбачає витрат на написання книги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0074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Безкоштовний електронний біл-борд для реклами!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Дублює місцеві цільові програми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0077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Арсенал ідей: вчора сьогодні завтра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В зазначених межах відсутні землі комунальної власності на якій може бути розміщений дитячий майданчик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0087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Проект розвитку історико-краєзнавчого музейного комплексу ЗОШ№ 13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Кошторис перевищує 150 тисяч і реалізація проекту виходить за межі Ірпеня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0088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Навчатися відпочиваючи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За межами м. Ірпеня</w:t>
            </w:r>
          </w:p>
        </w:tc>
      </w:tr>
      <w:tr w:rsidR="00313765" w:rsidRPr="00313765" w:rsidTr="0031376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21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0089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Радіо прес центр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За межами м. Ірпеня</w:t>
            </w:r>
          </w:p>
        </w:tc>
      </w:tr>
    </w:tbl>
    <w:p w:rsidR="00313765" w:rsidRPr="00313765" w:rsidRDefault="00313765" w:rsidP="0031376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1376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*За детальною інформацією звертатися: м. Ірпінь, вул. Шевченка 2-а, </w:t>
      </w:r>
      <w:proofErr w:type="spellStart"/>
      <w:r w:rsidRPr="0031376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Ірпінська</w:t>
      </w:r>
      <w:proofErr w:type="spellEnd"/>
      <w:r w:rsidRPr="0031376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 міська рада, відділ організаційної роботи та внутрішньої політики, </w:t>
      </w:r>
      <w:proofErr w:type="spellStart"/>
      <w:r w:rsidRPr="0031376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каб</w:t>
      </w:r>
      <w:proofErr w:type="spellEnd"/>
      <w:r w:rsidRPr="0031376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. 32, </w:t>
      </w:r>
      <w:proofErr w:type="spellStart"/>
      <w:r w:rsidRPr="0031376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тел</w:t>
      </w:r>
      <w:proofErr w:type="spellEnd"/>
      <w:r w:rsidRPr="0031376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. 67-407</w:t>
      </w:r>
    </w:p>
    <w:p w:rsidR="00313765" w:rsidRPr="00313765" w:rsidRDefault="00313765" w:rsidP="00313765">
      <w:pPr>
        <w:shd w:val="clear" w:color="auto" w:fill="FFFFFF"/>
        <w:spacing w:after="0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13765">
        <w:rPr>
          <w:rFonts w:ascii="Verdana" w:eastAsia="Times New Roman" w:hAnsi="Verdana" w:cs="Times New Roman"/>
          <w:b/>
          <w:bCs/>
          <w:i/>
          <w:iCs/>
          <w:color w:val="001E2B"/>
          <w:sz w:val="21"/>
          <w:szCs w:val="21"/>
          <w:lang w:eastAsia="uk-UA"/>
        </w:rPr>
        <w:t>Дата опублікування: 29.10.2016</w:t>
      </w:r>
    </w:p>
    <w:p w:rsidR="00313765" w:rsidRPr="00313765" w:rsidRDefault="00A259EB" w:rsidP="00313765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.75pt" o:hralign="center" o:hrstd="t" o:hrnoshade="t" o:hr="t" fillcolor="#bebdbd" stroked="f"/>
        </w:pict>
      </w:r>
    </w:p>
    <w:p w:rsidR="00313765" w:rsidRPr="00313765" w:rsidRDefault="00A259EB" w:rsidP="00313765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.75pt" o:hralign="center" o:hrstd="t" o:hrnoshade="t" o:hr="t" fillcolor="#bebdbd" stroked="f"/>
        </w:pict>
      </w:r>
    </w:p>
    <w:p w:rsidR="00313765" w:rsidRPr="00313765" w:rsidRDefault="00313765" w:rsidP="00313765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34"/>
          <w:szCs w:val="34"/>
          <w:lang w:eastAsia="uk-UA"/>
        </w:rPr>
      </w:pPr>
      <w:r w:rsidRPr="00313765"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uk-UA"/>
        </w:rPr>
        <w:t>Реєстр позитивно оцінених проектів</w:t>
      </w:r>
    </w:p>
    <w:p w:rsidR="00313765" w:rsidRPr="00313765" w:rsidRDefault="00313765" w:rsidP="00313765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34"/>
          <w:szCs w:val="34"/>
          <w:lang w:eastAsia="uk-UA"/>
        </w:rPr>
      </w:pPr>
      <w:r w:rsidRPr="00313765"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uk-UA"/>
        </w:rPr>
        <w:t>громадського бюджету м. Ірпінь на 2017 рік</w:t>
      </w:r>
    </w:p>
    <w:p w:rsidR="00313765" w:rsidRPr="00313765" w:rsidRDefault="00313765" w:rsidP="00313765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34"/>
          <w:szCs w:val="34"/>
          <w:lang w:eastAsia="uk-UA"/>
        </w:rPr>
      </w:pPr>
      <w:r w:rsidRPr="00313765">
        <w:rPr>
          <w:rFonts w:ascii="Verdana" w:eastAsia="Times New Roman" w:hAnsi="Verdana" w:cs="Times New Roman"/>
          <w:b/>
          <w:bCs/>
          <w:color w:val="000000"/>
          <w:sz w:val="34"/>
          <w:szCs w:val="34"/>
          <w:lang w:eastAsia="uk-UA"/>
        </w:rPr>
        <w:t>(проекти допущені до голосування з 5 по 13 листопада 2016р.)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81"/>
        <w:gridCol w:w="1692"/>
        <w:gridCol w:w="5511"/>
        <w:gridCol w:w="1630"/>
      </w:tblGrid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Вкл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. до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р-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стр</w:t>
            </w:r>
            <w:proofErr w:type="spellEnd"/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за №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№ ПРОЕКТУ</w:t>
            </w:r>
          </w:p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в бюлетені для голосування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Назва проекту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Кошторис проекту</w:t>
            </w:r>
          </w:p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(грн.)</w:t>
            </w:r>
          </w:p>
        </w:tc>
      </w:tr>
      <w:tr w:rsidR="00313765" w:rsidRPr="00313765" w:rsidTr="00CD72C8">
        <w:tc>
          <w:tcPr>
            <w:tcW w:w="9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Проекти з обсягом коштів до 50,0 тис. грн.  (І категорія)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lastRenderedPageBreak/>
              <w:t>0003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Дефібрилятор - у кожному громадському місці Ірпеня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49 999,00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Арт-Вернісаж. Ірпінь культурний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49 999,00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0005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Стратегічний план розвитку 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Ірпінської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вечірньої загальноосвітньої школи ІІ-ІІІ ступенів 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Ірпінської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міської ради Київської області "Мультимедіа"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48 000,00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0006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Реновація комп’ютерного класу на основі модернізації комп’ютерної техніки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49 812,00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0008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Облаштування шатрових навісів над східцями по вул. Авіаконструктора Антонова, б. 6-а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49 800,00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0012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В здоровому тілі здоровий дух! Спортивна форма запорука перемоги у змаганнях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16 150,00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0017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Успішне майбутнє дитини з особливими потребами починається з хорошого старту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49 500,00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Ірпінь-GO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12 900,00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0021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Видання книги "Історія 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Ірпінського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краю". Автор - Директор 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Ірпінського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історико-краєзнавчого музею Анатолій Іванович 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Зборовський</w:t>
            </w:r>
            <w:proofErr w:type="spellEnd"/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49 500,00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0025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Гармонія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47 720,00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0028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Радіємо життю разом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49 800,00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0029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Дитячий майданчик "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Смурфіки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"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49 750,00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Шкільна вело стоянка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24 280,00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0031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Спортивний турнір пам’яті "Небесної сотні та Героїв АТО"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48 000,00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0033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Літературно-мистецький краєзнавство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49 999,00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</w:t>
            </w: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lastRenderedPageBreak/>
              <w:t>4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lastRenderedPageBreak/>
              <w:t>16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Безпечна школа №12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45 000,00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lastRenderedPageBreak/>
              <w:t>0037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17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Мистецтво звуку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48 000,00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0038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18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Туристичний ВЕЛО-ГУРТОК "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Добрик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на вело колесах"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49 000,00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19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Безпека перш за все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49 900,00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0041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20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"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Smart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Irpin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" 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on-Line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система контроля та моніторингу міста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48 000,00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0049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21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Безпечна школа № 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45 000,00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0051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22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Голос територіальної громади мешканців мікрорайону 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Ірпінської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ЗОШ І-ІІІ ст. №3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48 000,00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0052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23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Проект Шкільне радіо "FM SCHOOL". Дитяча радіостанція, як фактор розвитку інтелектуальних і комунікативних здібностей школярів у мікрорайоні ЗОШ №3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49 999,00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0059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24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Екстремальна велотраса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49 994,00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0069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Підтримай юних музикантів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49 665,00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0073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26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Скидай зайві кілограми -отримуй гривні!!!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49 999,00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0078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27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Крита вело стоянка у школі №1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49 950,00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0079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28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Розвинута особистість-процвітаючий Ірпінь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31 700,00</w:t>
            </w:r>
          </w:p>
        </w:tc>
      </w:tr>
      <w:tr w:rsidR="00313765" w:rsidRPr="00313765" w:rsidTr="00CD72C8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0083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29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Тварин не треба труїти. Агресивних потрібно ізолювати. Баланс безпеки та гуманності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34 800,00</w:t>
            </w:r>
          </w:p>
        </w:tc>
      </w:tr>
      <w:tr w:rsidR="00313765" w:rsidRPr="00313765" w:rsidTr="00CD72C8">
        <w:tc>
          <w:tcPr>
            <w:tcW w:w="9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lastRenderedPageBreak/>
              <w:t>Проекти з обсягом коштів від 50,0 до 150,0 тис. грн. (ІІ категорія)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0002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ІРПІНЬ - МІСТО ВЕЛОСИПЕДІВ!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120 000,00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0007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31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Облаштування спортивного майданчика для занять з фізичної культури на свіжому повітрі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0009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32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Облаштування овочесховища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107 205,00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33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Встановлення онлайн камер в приміщеннях класів 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Ірпінської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середньої загальноосвітньої школи І-ІІІ ступенів художнього профілю  №1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78 550,00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0011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34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Придбання технічних засобів навчання для художнього профілю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0013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35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Світлий шлях коридорами школи до майбутніх знань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65 750,00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0014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36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STEAM-освіта і інноваційна науково-технічна система навчання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135 618,30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0015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37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Джерело знань: інформаційно-бібліотечний ресурс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0018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38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Спортивний міні майданчик для футболу, волейболу та баскетболу "Тренуємося у дворі"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87 700,00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39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Створення центру лікувальної фізкультури та коригуючої гімнастики для дітей з відхиленнями опорно-руховому апарату та порушеннями постави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90 000,00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0022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40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Свіже повітря, рух та весела гра - запорука здоров’я малюка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99 350,00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0023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41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Дитяча </w:t>
            </w: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велодоріжка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на СМУ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0026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42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Створення сучасного шкільного інформаційного центру науково-виховного та розважального простору для учнів, випускників шкіл, дітей з особливими потребами та мешканців міста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140 000,00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0027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43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"Веселі розваги" - встановлення спортивно та ігрових комплексів на групових майданчиках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102 994,00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0032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44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Козацький хрест на місці захоронення учасників АТО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lastRenderedPageBreak/>
              <w:t>0035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Встановлення системи екстреного оповіщення в ЗОШ № 12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0036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46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Придбання стоматологічного установки з компресором для надання стоматологічної допомоги дітям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47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Відео реєстратор для інспекторів "Муніципальної варти"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135 200,00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0042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48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Використання альтернативних джерел енергії в громадських місцях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0044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49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Фонтан  на Університетській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144 562,00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0045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50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Квіткове місто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0048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51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Як прожити до 100 років на всі 100%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97 800,00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52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Інформаційно-навчальний кабінет індивідуальної самопідготовки дітей з особливими потребами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0054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53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Відчини серце - допоможи дітям!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101 500,00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0061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54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Благоустрій прибережної зони кар’єра СМУ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0062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Перший номер! Час дій! Час змін! Час спорту!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147 700,00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0065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56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Дитячий майданчик на вулиці Лісова м. Ірпінь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0066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57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Візитка Ірпеня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0067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58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Чиста питна вода у дошкільних та шкільних закладах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132 720,00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0070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59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Безкоштовне спеціальне обладнання для проведення заходів, презентації, виступу!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0072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Музика, що радує слух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0075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lastRenderedPageBreak/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lastRenderedPageBreak/>
              <w:t>61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Пілотний проект: Турнікети в школі, а також ЕСМ- інформування батьків про візити учнів до </w:t>
            </w: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lastRenderedPageBreak/>
              <w:t>школи №12!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lastRenderedPageBreak/>
              <w:t>150 000,00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lastRenderedPageBreak/>
              <w:t> 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lastRenderedPageBreak/>
              <w:t>0076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62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Муніципальний прокат велосипедів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0080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63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Криничка візитна-картка міста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0081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64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СПОРТ-МІКС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0082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65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proofErr w:type="spellStart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Бател</w:t>
            </w:r>
            <w:proofErr w:type="spellEnd"/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Патріотів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150 000,00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0084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66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Облаштування стаціонару та перетримки тварин що потребують допомоги або нагляду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148 000,00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0085</w:t>
            </w:r>
          </w:p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67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"Наші друзі, яких ми любимо"!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102 500,00</w:t>
            </w:r>
          </w:p>
        </w:tc>
      </w:tr>
      <w:tr w:rsidR="00313765" w:rsidRPr="00313765" w:rsidTr="00CD72C8"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0086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68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Креативні мами і їх надзвичайні проекти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765" w:rsidRPr="00313765" w:rsidRDefault="00313765" w:rsidP="00313765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313765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97 000,00</w:t>
            </w:r>
          </w:p>
        </w:tc>
      </w:tr>
    </w:tbl>
    <w:p w:rsidR="00313765" w:rsidRPr="00313765" w:rsidRDefault="00313765" w:rsidP="00313765">
      <w:pPr>
        <w:shd w:val="clear" w:color="auto" w:fill="FFFFFF"/>
        <w:spacing w:after="0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13765">
        <w:rPr>
          <w:rFonts w:ascii="Verdana" w:eastAsia="Times New Roman" w:hAnsi="Verdana" w:cs="Times New Roman"/>
          <w:b/>
          <w:bCs/>
          <w:i/>
          <w:iCs/>
          <w:color w:val="001E2B"/>
          <w:sz w:val="21"/>
          <w:szCs w:val="21"/>
          <w:lang w:eastAsia="uk-UA"/>
        </w:rPr>
        <w:t>Дата опублікування: 29.10.2016</w:t>
      </w:r>
    </w:p>
    <w:p w:rsidR="0096331A" w:rsidRDefault="0096331A"/>
    <w:sectPr w:rsidR="009633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24E6F"/>
    <w:multiLevelType w:val="multilevel"/>
    <w:tmpl w:val="9776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DD"/>
    <w:rsid w:val="001775DD"/>
    <w:rsid w:val="00313765"/>
    <w:rsid w:val="0096331A"/>
    <w:rsid w:val="00A259EB"/>
    <w:rsid w:val="00C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3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376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3137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313765"/>
    <w:rPr>
      <w:b/>
      <w:bCs/>
    </w:rPr>
  </w:style>
  <w:style w:type="character" w:styleId="a6">
    <w:name w:val="Emphasis"/>
    <w:basedOn w:val="a0"/>
    <w:uiPriority w:val="20"/>
    <w:qFormat/>
    <w:rsid w:val="0031376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3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376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3137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313765"/>
    <w:rPr>
      <w:b/>
      <w:bCs/>
    </w:rPr>
  </w:style>
  <w:style w:type="character" w:styleId="a6">
    <w:name w:val="Emphasis"/>
    <w:basedOn w:val="a0"/>
    <w:uiPriority w:val="20"/>
    <w:qFormat/>
    <w:rsid w:val="0031376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5397</Words>
  <Characters>3077</Characters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2023-03-23T21:13:00Z</dcterms:created>
  <dcterms:modified xsi:type="dcterms:W3CDTF">2023-07-02T21:14:00Z</dcterms:modified>
</cp:coreProperties>
</file>