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1"/>
        <w:jc w:val="center"/>
        <w:rPr>
          <w:rFonts w:ascii="Calibri" w:cs="Calibri" w:hAnsi="Calibri" w:eastAsia="Calibri"/>
          <w:b w:val="0"/>
          <w:bCs w:val="0"/>
          <w:sz w:val="28"/>
          <w:szCs w:val="28"/>
        </w:rPr>
      </w:pPr>
      <w:r>
        <w:rPr>
          <w:rFonts w:ascii="Calibri" w:hAnsi="Calibri" w:hint="default"/>
          <w:b w:val="0"/>
          <w:bCs w:val="0"/>
          <w:sz w:val="28"/>
          <w:szCs w:val="28"/>
          <w:rtl w:val="0"/>
        </w:rPr>
        <w:t xml:space="preserve">ГРАФІК ПРОВЕДЕННЯ </w:t>
      </w:r>
    </w:p>
    <w:p>
      <w:pPr>
        <w:pStyle w:val="Заголовок 1"/>
        <w:jc w:val="center"/>
        <w:rPr>
          <w:rFonts w:ascii="Calibri" w:cs="Calibri" w:hAnsi="Calibri" w:eastAsia="Calibri"/>
          <w:b w:val="0"/>
          <w:bCs w:val="0"/>
          <w:sz w:val="28"/>
          <w:szCs w:val="28"/>
        </w:rPr>
      </w:pPr>
      <w:r>
        <w:rPr>
          <w:rFonts w:ascii="Calibri" w:hAnsi="Calibri" w:hint="default"/>
          <w:b w:val="0"/>
          <w:bCs w:val="0"/>
          <w:sz w:val="28"/>
          <w:szCs w:val="28"/>
          <w:rtl w:val="0"/>
        </w:rPr>
        <w:t>ВЕБІНАРІВ ТА СЕМІНАРІВ</w:t>
      </w:r>
    </w:p>
    <w:p>
      <w:pPr>
        <w:pStyle w:val="Заголовок 1"/>
        <w:jc w:val="center"/>
        <w:rPr>
          <w:rFonts w:ascii="Calibri" w:cs="Calibri" w:hAnsi="Calibri" w:eastAsia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  <w:rtl w:val="0"/>
          <w:lang w:val="ru-RU"/>
        </w:rPr>
        <w:t>12</w:t>
      </w:r>
      <w:r>
        <w:rPr>
          <w:rFonts w:ascii="Calibri" w:hAnsi="Calibri" w:hint="default"/>
          <w:b w:val="0"/>
          <w:bCs w:val="0"/>
          <w:sz w:val="24"/>
          <w:szCs w:val="24"/>
          <w:rtl w:val="0"/>
          <w:lang w:val="ru-RU"/>
        </w:rPr>
        <w:t xml:space="preserve">– </w:t>
      </w:r>
      <w:r>
        <w:rPr>
          <w:rFonts w:ascii="Calibri" w:hAnsi="Calibri"/>
          <w:b w:val="0"/>
          <w:bCs w:val="0"/>
          <w:sz w:val="24"/>
          <w:szCs w:val="24"/>
          <w:rtl w:val="0"/>
          <w:lang w:val="ru-RU"/>
        </w:rPr>
        <w:t>16</w:t>
      </w:r>
      <w:r>
        <w:rPr>
          <w:rFonts w:ascii="Calibri" w:hAnsi="Calibri" w:hint="default"/>
          <w:b w:val="0"/>
          <w:bCs w:val="0"/>
          <w:sz w:val="24"/>
          <w:szCs w:val="24"/>
          <w:rtl w:val="0"/>
        </w:rPr>
        <w:t xml:space="preserve"> вересня </w:t>
      </w:r>
      <w:r>
        <w:rPr>
          <w:rFonts w:ascii="Calibri" w:hAnsi="Calibri"/>
          <w:b w:val="0"/>
          <w:bCs w:val="0"/>
          <w:sz w:val="24"/>
          <w:szCs w:val="24"/>
          <w:rtl w:val="0"/>
        </w:rPr>
        <w:t xml:space="preserve">2022 </w:t>
      </w:r>
      <w:r>
        <w:rPr>
          <w:rFonts w:ascii="Calibri" w:hAnsi="Calibri" w:hint="default"/>
          <w:b w:val="0"/>
          <w:bCs w:val="0"/>
          <w:sz w:val="24"/>
          <w:szCs w:val="24"/>
          <w:rtl w:val="0"/>
        </w:rPr>
        <w:t>року</w:t>
      </w:r>
    </w:p>
    <w:p>
      <w:pPr>
        <w:pStyle w:val="Обычный"/>
      </w:pPr>
    </w:p>
    <w:tbl>
      <w:tblPr>
        <w:tblW w:w="1075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5"/>
        <w:gridCol w:w="2251"/>
        <w:gridCol w:w="4225"/>
        <w:gridCol w:w="1658"/>
        <w:gridCol w:w="1658"/>
      </w:tblGrid>
      <w:tr>
        <w:tblPrEx>
          <w:shd w:val="clear" w:color="auto" w:fill="ced7e7"/>
        </w:tblPrEx>
        <w:trPr>
          <w:trHeight w:val="1388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line="240" w:lineRule="auto"/>
              <w:ind w:left="0" w:firstLine="0"/>
              <w:jc w:val="center"/>
            </w:pP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</w:rPr>
              <w:t>№ п</w:t>
            </w:r>
            <w:r>
              <w:rPr>
                <w:rFonts w:ascii="Calibri" w:hAnsi="Calibri"/>
                <w:sz w:val="28"/>
                <w:szCs w:val="28"/>
                <w:shd w:val="nil" w:color="auto" w:fill="auto"/>
                <w:rtl w:val="0"/>
              </w:rPr>
              <w:t>/</w:t>
            </w: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</w:rPr>
              <w:t>п</w:t>
            </w:r>
          </w:p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line="240" w:lineRule="auto"/>
              <w:ind w:left="0" w:firstLine="0"/>
              <w:jc w:val="center"/>
            </w:pP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</w:rPr>
              <w:t>Назва БЦЗ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line="240" w:lineRule="auto"/>
              <w:ind w:left="0" w:firstLine="0"/>
              <w:jc w:val="center"/>
              <w:rPr>
                <w:rFonts w:ascii="Calibri" w:cs="Calibri" w:hAnsi="Calibri" w:eastAsia="Calibri"/>
                <w:sz w:val="28"/>
                <w:szCs w:val="28"/>
                <w:shd w:val="nil" w:color="auto" w:fill="auto"/>
              </w:rPr>
            </w:pP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</w:rPr>
              <w:t>Назва</w:t>
            </w:r>
          </w:p>
          <w:p>
            <w:pPr>
              <w:pStyle w:val="Основной текст с отступом 2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</w:rPr>
              <w:t>вебінару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after="60" w:line="240" w:lineRule="auto"/>
              <w:ind w:left="0" w:firstLine="0"/>
              <w:jc w:val="center"/>
            </w:pPr>
            <w:r>
              <w:rPr>
                <w:rFonts w:ascii="Calibri" w:hAnsi="Calibri" w:hint="default"/>
                <w:sz w:val="28"/>
                <w:szCs w:val="28"/>
                <w:shd w:val="nil" w:color="auto" w:fill="auto"/>
                <w:rtl w:val="0"/>
              </w:rPr>
              <w:t>Планова дата проведення вебінару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с отступом 2"/>
              <w:spacing w:line="240" w:lineRule="auto"/>
              <w:ind w:left="0" w:firstLine="0"/>
              <w:jc w:val="center"/>
            </w:pPr>
            <w:r>
              <w:rPr>
                <w:rFonts w:ascii="Calibri" w:hAnsi="Calibri" w:hint="default"/>
                <w:b w:val="0"/>
                <w:bCs w:val="0"/>
                <w:sz w:val="28"/>
                <w:szCs w:val="28"/>
                <w:shd w:val="nil" w:color="auto" w:fill="auto"/>
                <w:rtl w:val="0"/>
              </w:rPr>
              <w:t>Час початку проведення заходу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Обухівська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12.09.2022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Білоцерківський МРЦЗ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12.09.2022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15:00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Білоцерківський МРЦЗ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 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12.09.2022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13:30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Богуславська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техніки пошуку роботи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цикл тренінгів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12.09.2022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Васильківська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12.09.2022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П</w:t>
            </w:r>
            <w:r>
              <w:rPr>
                <w:rFonts w:ascii="Calibri" w:hAnsi="Calibri"/>
                <w:shd w:val="nil" w:color="auto" w:fill="auto"/>
                <w:rtl w:val="0"/>
              </w:rPr>
              <w:t>.-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Хмельницька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12.09.2022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>09</w:t>
            </w:r>
            <w:r>
              <w:rPr>
                <w:rFonts w:ascii="Calibri" w:hAnsi="Calibri"/>
                <w:shd w:val="nil" w:color="auto" w:fill="auto"/>
                <w:rtl w:val="0"/>
              </w:rPr>
              <w:t>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Білоцерківський МРЦЗ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розвитку навичок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"Soft skills" 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«Життєвий капітал»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Володарська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техніки пошуку роботи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цикл тренінгів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Рокитнянська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Білоцерківський МРЦЗ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b w:val="0"/>
                <w:bCs w:val="0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 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15:00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Білоцерківський МРЦЗ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 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13:30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Володарська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11:00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Ставищенська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Славутицька МФ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техніки пошуку роботи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«Підготовка до співбесіди з роботодавцем»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П</w:t>
            </w:r>
            <w:r>
              <w:rPr>
                <w:rFonts w:ascii="Calibri" w:hAnsi="Calibri"/>
                <w:shd w:val="nil" w:color="auto" w:fill="auto"/>
                <w:rtl w:val="0"/>
              </w:rPr>
              <w:t>.-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Хмельницька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техніки пошуку роботи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«Підготовка резюме»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11:00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П</w:t>
            </w:r>
            <w:r>
              <w:rPr>
                <w:rFonts w:ascii="Calibri" w:hAnsi="Calibri"/>
                <w:shd w:val="nil" w:color="auto" w:fill="auto"/>
                <w:rtl w:val="0"/>
              </w:rPr>
              <w:t>.-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Хмельницька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Фастівська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11:00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Яготинська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 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13.09.2022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Білоцерківський МРЦЗ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14.09.2022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14:00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Вишгородська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14.09.2022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Обухівська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14.09.2022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Васильківська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14.09.2022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П</w:t>
            </w:r>
            <w:r>
              <w:rPr>
                <w:rFonts w:ascii="Calibri" w:hAnsi="Calibri"/>
                <w:shd w:val="nil" w:color="auto" w:fill="auto"/>
                <w:rtl w:val="0"/>
              </w:rPr>
              <w:t>.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Хмельницька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техніки пошуку роботи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«Підготовка до співбесіди з роботодавцем»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14.09.2022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11:00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П</w:t>
            </w:r>
            <w:r>
              <w:rPr>
                <w:rFonts w:ascii="Calibri" w:hAnsi="Calibri"/>
                <w:shd w:val="nil" w:color="auto" w:fill="auto"/>
                <w:rtl w:val="0"/>
              </w:rPr>
              <w:t>.-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Хмельницька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14.09.2022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Богуславська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Виїзний захід в територіальну громаду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. 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Медвинська сільська рада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14.09.2022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Фастівська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Семінар з орієнтації на службу в Збройних Силах України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14.09.2022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Обухівська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14:00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Кагарлицька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розвитку навичок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"Soft skills" 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«Підготовка резюме»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Сквирська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з питань організації працевлаштування людей з інвалідністю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15:00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Білоцерківський МРЦЗ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14:00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Білоцерківський МРЦЗ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Іванківська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Березанська МФ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14:00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П</w:t>
            </w:r>
            <w:r>
              <w:rPr>
                <w:rFonts w:ascii="Calibri" w:hAnsi="Calibri"/>
                <w:shd w:val="nil" w:color="auto" w:fill="auto"/>
                <w:rtl w:val="0"/>
              </w:rPr>
              <w:t>.-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Хмельницька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техніки пошуку роботи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«Підготовка резюме»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11:00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Тетіївська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Семінар з орієнтації на службу в Збройних Силах України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Фастівська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11:00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Яготинська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 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15.09.2022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Вишгородська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Семінар з орієнтації на службу в Збройних Силах України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16.09.2022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11:00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Володарська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техніки пошуку роботи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«Підготовка резюме»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16.09.2022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Тетіївська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16.09.2022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П</w:t>
            </w:r>
            <w:r>
              <w:rPr>
                <w:rFonts w:ascii="Calibri" w:hAnsi="Calibri"/>
                <w:shd w:val="nil" w:color="auto" w:fill="auto"/>
                <w:rtl w:val="0"/>
              </w:rPr>
              <w:t>.-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Хмельницька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16.09.2022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Білоцерківський МРЦЗ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16.09.2022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13:15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Богуславська 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16.09.2022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10:00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Васильківська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16.09.2022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09:00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Славутицька МФ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1f1f1"/>
                <w:rtl w:val="0"/>
                <w14:textFill>
                  <w14:solidFill>
                    <w14:srgbClr w14:val="424242"/>
                  </w14:solidFill>
                </w14:textFill>
              </w:rPr>
              <w:t>Інформаційний семінар із загальних питань зайнятості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16.09.2022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11:00</w:t>
            </w:r>
          </w:p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9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П</w:t>
            </w:r>
            <w:r>
              <w:rPr>
                <w:rFonts w:ascii="Calibri" w:hAnsi="Calibri"/>
                <w:shd w:val="nil" w:color="auto" w:fill="auto"/>
                <w:rtl w:val="0"/>
              </w:rPr>
              <w:t>.-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Хмельницька МРФ КОЦЗ</w:t>
            </w:r>
          </w:p>
        </w:tc>
        <w:tc>
          <w:tcPr>
            <w:tcW w:type="dxa" w:w="4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 xml:space="preserve">Тренінг з техніки пошуку роботи 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(</w:t>
            </w:r>
            <w:r>
              <w:rPr>
                <w:rFonts w:ascii="Arial" w:hAnsi="Arial" w:hint="default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«Підготовка до співбесіди з роботодавцем»</w:t>
            </w:r>
            <w:r>
              <w:rPr>
                <w:rFonts w:ascii="Arial" w:hAnsi="Arial"/>
                <w:outline w:val="0"/>
                <w:color w:val="424242"/>
                <w:sz w:val="18"/>
                <w:szCs w:val="18"/>
                <w:u w:color="424242"/>
                <w:shd w:val="clear" w:color="auto" w:fill="ffffff"/>
                <w:rtl w:val="0"/>
                <w14:textFill>
                  <w14:solidFill>
                    <w14:srgbClr w14:val="424242"/>
                  </w14:solidFill>
                </w14:textFill>
              </w:rPr>
              <w:t>)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</w:pPr>
            <w:r>
              <w:rPr>
                <w:shd w:val="nil" w:color="auto" w:fill="auto"/>
                <w:rtl w:val="0"/>
              </w:rPr>
              <w:t>16.09.2022</w:t>
            </w:r>
          </w:p>
        </w:tc>
        <w:tc>
          <w:tcPr>
            <w:tcW w:type="dxa" w:w="1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</w:pPr>
            <w:r>
              <w:rPr>
                <w:rFonts w:ascii="Calibri" w:hAnsi="Calibri"/>
                <w:shd w:val="nil" w:color="auto" w:fill="auto"/>
                <w:rtl w:val="0"/>
              </w:rPr>
              <w:t>11:00</w:t>
            </w:r>
          </w:p>
        </w:tc>
      </w:tr>
    </w:tbl>
    <w:p>
      <w:pPr>
        <w:pStyle w:val="Обычный"/>
        <w:widowControl w:val="0"/>
      </w:pPr>
    </w:p>
    <w:p>
      <w:pPr>
        <w:pStyle w:val="Обычный"/>
      </w:pPr>
      <w:r>
        <w:rPr>
          <w:rFonts w:ascii="Calibri" w:cs="Calibri" w:hAnsi="Calibri" w:eastAsia="Calibri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с отступом 2">
    <w:name w:val="Основной текст с отступом 2"/>
    <w:next w:val="Основной текст с отступом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283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